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EC9" w:rsidRPr="003632C0" w:rsidRDefault="00324A6D" w:rsidP="008C1496">
      <w:pPr>
        <w:widowControl w:val="0"/>
        <w:suppressAutoHyphens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STATUT</w:t>
      </w:r>
    </w:p>
    <w:p w:rsidR="00765EC9" w:rsidRPr="006078EC" w:rsidRDefault="00765EC9" w:rsidP="00324A6D">
      <w:pPr>
        <w:widowControl w:val="0"/>
        <w:suppressAutoHyphens w:val="0"/>
        <w:spacing w:before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STOWARZYSZENIA OGRODOWEGO</w:t>
      </w:r>
      <w:r w:rsidR="00324A6D">
        <w:rPr>
          <w:b/>
          <w:sz w:val="26"/>
          <w:szCs w:val="26"/>
        </w:rPr>
        <w:t xml:space="preserve"> </w:t>
      </w:r>
      <w:r w:rsidR="00D008C6" w:rsidRPr="006078EC">
        <w:rPr>
          <w:b/>
          <w:sz w:val="26"/>
          <w:szCs w:val="26"/>
        </w:rPr>
        <w:t>„Nasz Ogródek” w Jaśle</w:t>
      </w:r>
    </w:p>
    <w:p w:rsidR="00765EC9" w:rsidRDefault="00765EC9" w:rsidP="00A36F57">
      <w:pPr>
        <w:widowControl w:val="0"/>
        <w:suppressAutoHyphens w:val="0"/>
        <w:spacing w:befor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I</w:t>
      </w:r>
    </w:p>
    <w:p w:rsidR="00765EC9" w:rsidRDefault="00765EC9" w:rsidP="008C1496">
      <w:pPr>
        <w:widowControl w:val="0"/>
        <w:suppressAutoHyphens w:val="0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POSTANOWIENIA OGÓLNE</w:t>
      </w:r>
    </w:p>
    <w:p w:rsidR="00765EC9" w:rsidRDefault="00765EC9" w:rsidP="00A36F57">
      <w:pPr>
        <w:widowControl w:val="0"/>
        <w:suppressAutoHyphens w:val="0"/>
        <w:spacing w:before="180"/>
        <w:jc w:val="center"/>
        <w:rPr>
          <w:b/>
          <w:szCs w:val="26"/>
        </w:rPr>
      </w:pPr>
      <w:r w:rsidRPr="00744A2B">
        <w:rPr>
          <w:b/>
          <w:szCs w:val="26"/>
        </w:rPr>
        <w:t>§ 1</w:t>
      </w:r>
    </w:p>
    <w:p w:rsidR="00AF175C" w:rsidRPr="00E451C3" w:rsidRDefault="00AF175C" w:rsidP="00AF175C">
      <w:pPr>
        <w:widowControl w:val="0"/>
        <w:tabs>
          <w:tab w:val="left" w:pos="284"/>
        </w:tabs>
        <w:suppressAutoHyphens w:val="0"/>
        <w:spacing w:before="120"/>
        <w:ind w:left="284" w:hanging="284"/>
        <w:jc w:val="both"/>
        <w:rPr>
          <w:spacing w:val="-4"/>
        </w:rPr>
      </w:pPr>
      <w:r w:rsidRPr="00E451C3">
        <w:rPr>
          <w:spacing w:val="-4"/>
        </w:rPr>
        <w:t>1.</w:t>
      </w:r>
      <w:r w:rsidRPr="00E451C3">
        <w:rPr>
          <w:spacing w:val="-4"/>
        </w:rPr>
        <w:tab/>
        <w:t>Stowarzyszenie Ogrodowe „Nasz Ogródek” w Jaśle - zwane dalej Stowarzyszeniem, jest dobrowo</w:t>
      </w:r>
      <w:r w:rsidRPr="00E451C3">
        <w:rPr>
          <w:spacing w:val="-4"/>
        </w:rPr>
        <w:t>l</w:t>
      </w:r>
      <w:r w:rsidRPr="00E451C3">
        <w:rPr>
          <w:spacing w:val="-4"/>
        </w:rPr>
        <w:t xml:space="preserve">ną, samorządną, trwałą organizacją społeczną </w:t>
      </w:r>
      <w:r w:rsidRPr="00E451C3">
        <w:rPr>
          <w:b/>
          <w:i/>
          <w:spacing w:val="-4"/>
        </w:rPr>
        <w:t>non profit</w:t>
      </w:r>
      <w:r w:rsidRPr="00E451C3">
        <w:rPr>
          <w:spacing w:val="-4"/>
        </w:rPr>
        <w:t>, zrzeszającą osoby fizyczne, zlokalizow</w:t>
      </w:r>
      <w:r w:rsidRPr="00E451C3">
        <w:rPr>
          <w:spacing w:val="-4"/>
        </w:rPr>
        <w:t>a</w:t>
      </w:r>
      <w:r w:rsidRPr="00E451C3">
        <w:rPr>
          <w:spacing w:val="-4"/>
        </w:rPr>
        <w:t xml:space="preserve">nym przy ul. Kaczorowy 12 A 38-200 Jasło, województwo podkarpackie, </w:t>
      </w:r>
      <w:r w:rsidR="00310B5C" w:rsidRPr="00E451C3">
        <w:rPr>
          <w:spacing w:val="-4"/>
        </w:rPr>
        <w:t xml:space="preserve">powstałe z wyodrębnienia </w:t>
      </w:r>
      <w:r w:rsidR="00E451C3" w:rsidRPr="00E451C3">
        <w:rPr>
          <w:spacing w:val="-4"/>
        </w:rPr>
        <w:t>Rodzinnego Ogrodu Działkowego</w:t>
      </w:r>
      <w:r w:rsidR="00310B5C" w:rsidRPr="00E451C3">
        <w:rPr>
          <w:spacing w:val="-4"/>
        </w:rPr>
        <w:t xml:space="preserve"> </w:t>
      </w:r>
      <w:r w:rsidR="00E451C3" w:rsidRPr="00E451C3">
        <w:rPr>
          <w:spacing w:val="-4"/>
        </w:rPr>
        <w:t>„Nasz Ogródek”</w:t>
      </w:r>
      <w:r w:rsidR="00310B5C" w:rsidRPr="00E451C3">
        <w:rPr>
          <w:spacing w:val="-4"/>
        </w:rPr>
        <w:t xml:space="preserve"> w </w:t>
      </w:r>
      <w:r w:rsidR="00E451C3" w:rsidRPr="00E451C3">
        <w:rPr>
          <w:spacing w:val="-4"/>
        </w:rPr>
        <w:t>Jaśle</w:t>
      </w:r>
      <w:r w:rsidR="00310B5C" w:rsidRPr="00E451C3">
        <w:rPr>
          <w:spacing w:val="-4"/>
        </w:rPr>
        <w:t xml:space="preserve">, </w:t>
      </w:r>
      <w:r w:rsidRPr="00E451C3">
        <w:rPr>
          <w:spacing w:val="-4"/>
        </w:rPr>
        <w:t>dotychczas będące</w:t>
      </w:r>
      <w:r w:rsidR="00310B5C" w:rsidRPr="00E451C3">
        <w:rPr>
          <w:spacing w:val="-4"/>
        </w:rPr>
        <w:t>go</w:t>
      </w:r>
      <w:r w:rsidR="00E451C3" w:rsidRPr="00E451C3">
        <w:rPr>
          <w:spacing w:val="-4"/>
        </w:rPr>
        <w:t xml:space="preserve"> w </w:t>
      </w:r>
      <w:r w:rsidRPr="00E451C3">
        <w:rPr>
          <w:spacing w:val="-4"/>
        </w:rPr>
        <w:t>użytkowa</w:t>
      </w:r>
      <w:r w:rsidR="00E451C3">
        <w:rPr>
          <w:spacing w:val="-4"/>
        </w:rPr>
        <w:t>niu i </w:t>
      </w:r>
      <w:r w:rsidRPr="00E451C3">
        <w:rPr>
          <w:spacing w:val="-4"/>
        </w:rPr>
        <w:t>zarządzie Polskiego Związku Działkowców.</w:t>
      </w:r>
    </w:p>
    <w:p w:rsidR="00AF175C" w:rsidRPr="00AF175C" w:rsidRDefault="00AF175C" w:rsidP="00AF175C">
      <w:pPr>
        <w:widowControl w:val="0"/>
        <w:tabs>
          <w:tab w:val="left" w:pos="284"/>
        </w:tabs>
        <w:suppressAutoHyphens w:val="0"/>
        <w:spacing w:before="120"/>
        <w:ind w:left="284" w:hanging="284"/>
        <w:jc w:val="both"/>
      </w:pPr>
      <w:r w:rsidRPr="00AF175C">
        <w:t>2.</w:t>
      </w:r>
      <w:r w:rsidRPr="00AF175C">
        <w:tab/>
        <w:t>Stowarzyszenie działa na podstawie Ustawy z dnia 13 grudnia 2013 roku o rodzinnych ogrodach działkowych. (Dz. U. poz. 40) oraz odpowiednio ustawy z dnia 7 kwietnia 1989 roku - Prawo o stowarzyszeniach (t. j. Dz. U. z 2001 roku Nr 79, poz. 855 ze zm.) i innych ustaw.</w:t>
      </w:r>
    </w:p>
    <w:p w:rsidR="00765EC9" w:rsidRPr="00744A2B" w:rsidRDefault="00765EC9" w:rsidP="00A36F57">
      <w:pPr>
        <w:widowControl w:val="0"/>
        <w:suppressAutoHyphens w:val="0"/>
        <w:spacing w:before="180"/>
        <w:jc w:val="center"/>
        <w:rPr>
          <w:b/>
          <w:szCs w:val="26"/>
        </w:rPr>
      </w:pPr>
      <w:r w:rsidRPr="00744A2B">
        <w:rPr>
          <w:b/>
          <w:szCs w:val="26"/>
        </w:rPr>
        <w:t>§ 2</w:t>
      </w:r>
    </w:p>
    <w:p w:rsidR="00765EC9" w:rsidRPr="007C62D3" w:rsidRDefault="00765EC9" w:rsidP="008C1496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7C62D3">
        <w:t>Stowarzyszenie posiada osobowość prawną.</w:t>
      </w:r>
    </w:p>
    <w:p w:rsidR="00765EC9" w:rsidRPr="007C62D3" w:rsidRDefault="00765EC9" w:rsidP="008C1496">
      <w:pPr>
        <w:widowControl w:val="0"/>
        <w:numPr>
          <w:ilvl w:val="0"/>
          <w:numId w:val="1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7C62D3">
        <w:t>Stowarzyszenie działa poprzez swoje organy ustanowione niniejszym statutem.</w:t>
      </w:r>
    </w:p>
    <w:p w:rsidR="00765EC9" w:rsidRPr="00744A2B" w:rsidRDefault="00765EC9" w:rsidP="00A36F57">
      <w:pPr>
        <w:widowControl w:val="0"/>
        <w:suppressAutoHyphens w:val="0"/>
        <w:spacing w:before="180"/>
        <w:jc w:val="center"/>
        <w:rPr>
          <w:b/>
          <w:szCs w:val="26"/>
        </w:rPr>
      </w:pPr>
      <w:r w:rsidRPr="00744A2B">
        <w:rPr>
          <w:b/>
          <w:szCs w:val="26"/>
        </w:rPr>
        <w:t>§ 3</w:t>
      </w:r>
    </w:p>
    <w:p w:rsidR="00765EC9" w:rsidRPr="007C62D3" w:rsidRDefault="00765EC9" w:rsidP="008C1496">
      <w:pPr>
        <w:widowControl w:val="0"/>
        <w:numPr>
          <w:ilvl w:val="0"/>
          <w:numId w:val="2"/>
        </w:numPr>
        <w:tabs>
          <w:tab w:val="clear" w:pos="0"/>
          <w:tab w:val="left" w:pos="284"/>
        </w:tabs>
        <w:suppressAutoHyphens w:val="0"/>
        <w:spacing w:before="120"/>
        <w:ind w:left="284" w:hanging="284"/>
        <w:jc w:val="both"/>
      </w:pPr>
      <w:r w:rsidRPr="007C62D3">
        <w:t xml:space="preserve">Terenem działania </w:t>
      </w:r>
      <w:r w:rsidR="00744A2B" w:rsidRPr="007C62D3">
        <w:t>Stowarzyszenia jest</w:t>
      </w:r>
      <w:r w:rsidRPr="007C62D3">
        <w:t xml:space="preserve"> obszar Rzeczypospolitej Polskiej.</w:t>
      </w:r>
    </w:p>
    <w:p w:rsidR="00765EC9" w:rsidRPr="007C62D3" w:rsidRDefault="00765EC9" w:rsidP="008C1496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284"/>
        </w:tabs>
        <w:suppressAutoHyphens w:val="0"/>
        <w:spacing w:before="120"/>
        <w:ind w:left="284" w:hanging="284"/>
        <w:jc w:val="both"/>
      </w:pPr>
      <w:r w:rsidRPr="007C62D3">
        <w:t xml:space="preserve">Siedziba Stowarzyszenia i jego organów znajduje się w </w:t>
      </w:r>
      <w:r w:rsidR="00D008C6" w:rsidRPr="007C62D3">
        <w:t>Jaśle</w:t>
      </w:r>
      <w:r w:rsidRPr="007C62D3">
        <w:t xml:space="preserve"> gmina</w:t>
      </w:r>
      <w:r w:rsidR="00D008C6" w:rsidRPr="007C62D3">
        <w:t xml:space="preserve"> Jasło.</w:t>
      </w:r>
    </w:p>
    <w:p w:rsidR="00765EC9" w:rsidRPr="00744A2B" w:rsidRDefault="00765EC9" w:rsidP="00A36F57">
      <w:pPr>
        <w:widowControl w:val="0"/>
        <w:suppressAutoHyphens w:val="0"/>
        <w:spacing w:before="180"/>
        <w:jc w:val="center"/>
        <w:rPr>
          <w:b/>
          <w:szCs w:val="26"/>
        </w:rPr>
      </w:pPr>
      <w:r w:rsidRPr="00744A2B">
        <w:rPr>
          <w:b/>
          <w:szCs w:val="26"/>
        </w:rPr>
        <w:t>§ 4</w:t>
      </w:r>
    </w:p>
    <w:p w:rsidR="00765EC9" w:rsidRPr="007C62D3" w:rsidRDefault="00765EC9" w:rsidP="008C1496">
      <w:pPr>
        <w:widowControl w:val="0"/>
        <w:tabs>
          <w:tab w:val="left" w:pos="284"/>
        </w:tabs>
        <w:suppressAutoHyphens w:val="0"/>
        <w:spacing w:before="120"/>
        <w:ind w:left="284" w:hanging="284"/>
        <w:jc w:val="both"/>
      </w:pPr>
      <w:r w:rsidRPr="007C62D3">
        <w:t>1.</w:t>
      </w:r>
      <w:r w:rsidRPr="007C62D3">
        <w:tab/>
        <w:t>Stowarzyszenie może być członkiem krajowych i międzynarodowych organizacji o podobnym profilu działania.</w:t>
      </w:r>
    </w:p>
    <w:p w:rsidR="00765EC9" w:rsidRPr="007C62D3" w:rsidRDefault="00765EC9" w:rsidP="008C1496">
      <w:pPr>
        <w:widowControl w:val="0"/>
        <w:tabs>
          <w:tab w:val="left" w:pos="284"/>
        </w:tabs>
        <w:suppressAutoHyphens w:val="0"/>
        <w:spacing w:before="120"/>
        <w:ind w:left="284" w:hanging="284"/>
        <w:jc w:val="both"/>
      </w:pPr>
      <w:r w:rsidRPr="007C62D3">
        <w:t>2.</w:t>
      </w:r>
      <w:r w:rsidRPr="007C62D3">
        <w:tab/>
        <w:t>Stowarzyszenie może prowadzić działalność poza granicami Rzec</w:t>
      </w:r>
      <w:r w:rsidR="00FB5D25">
        <w:t>zypospolitej Polskiej zgodnie z </w:t>
      </w:r>
      <w:r w:rsidRPr="007C62D3">
        <w:t>obowiązującymi przepisami prawa.</w:t>
      </w:r>
    </w:p>
    <w:p w:rsidR="00765EC9" w:rsidRPr="007C62D3" w:rsidRDefault="00765EC9" w:rsidP="008C1496">
      <w:pPr>
        <w:widowControl w:val="0"/>
        <w:tabs>
          <w:tab w:val="left" w:pos="284"/>
        </w:tabs>
        <w:suppressAutoHyphens w:val="0"/>
        <w:spacing w:before="120"/>
        <w:ind w:left="284" w:hanging="284"/>
        <w:jc w:val="both"/>
      </w:pPr>
      <w:r w:rsidRPr="007C62D3">
        <w:t>3.</w:t>
      </w:r>
      <w:r w:rsidRPr="007C62D3">
        <w:tab/>
        <w:t>Działalność Stowarzyszenia opiera się na</w:t>
      </w:r>
      <w:r w:rsidR="00FB5D25">
        <w:t xml:space="preserve"> społecznej pracy jego członków.</w:t>
      </w:r>
      <w:r w:rsidRPr="007C62D3">
        <w:t xml:space="preserve"> Stowarzyszenie może zatrudniać pracowników lub zlecać określone zadania innym podmiotom.</w:t>
      </w:r>
    </w:p>
    <w:p w:rsidR="00765EC9" w:rsidRPr="00744A2B" w:rsidRDefault="00765EC9" w:rsidP="00A36F57">
      <w:pPr>
        <w:widowControl w:val="0"/>
        <w:suppressAutoHyphens w:val="0"/>
        <w:spacing w:before="180"/>
        <w:jc w:val="center"/>
        <w:rPr>
          <w:b/>
          <w:szCs w:val="26"/>
        </w:rPr>
      </w:pPr>
      <w:r w:rsidRPr="00744A2B">
        <w:rPr>
          <w:b/>
          <w:szCs w:val="26"/>
        </w:rPr>
        <w:t>§ 5</w:t>
      </w:r>
    </w:p>
    <w:p w:rsidR="00765EC9" w:rsidRPr="007C62D3" w:rsidRDefault="00765EC9" w:rsidP="008C1496">
      <w:pPr>
        <w:widowControl w:val="0"/>
        <w:suppressAutoHyphens w:val="0"/>
        <w:spacing w:before="120"/>
        <w:jc w:val="both"/>
        <w:rPr>
          <w:b/>
        </w:rPr>
      </w:pPr>
      <w:r w:rsidRPr="00DB3DD5">
        <w:t>Stowarzyszenie może używać sztandaru</w:t>
      </w:r>
      <w:r w:rsidR="00FB5D25" w:rsidRPr="00DB3DD5">
        <w:t>,</w:t>
      </w:r>
      <w:r w:rsidR="00933345" w:rsidRPr="00DB3DD5">
        <w:t xml:space="preserve"> logo</w:t>
      </w:r>
      <w:r w:rsidRPr="00DB3DD5">
        <w:t>, odznak i pieczęci zgodnie z właściwymi przepisami.</w:t>
      </w:r>
    </w:p>
    <w:p w:rsidR="00765EC9" w:rsidRDefault="00765EC9" w:rsidP="00A36F57">
      <w:pPr>
        <w:widowControl w:val="0"/>
        <w:suppressAutoHyphens w:val="0"/>
        <w:spacing w:before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II</w:t>
      </w:r>
    </w:p>
    <w:p w:rsidR="00765EC9" w:rsidRDefault="00765EC9" w:rsidP="008C1496">
      <w:pPr>
        <w:widowControl w:val="0"/>
        <w:suppressAutoHyphens w:val="0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CELE I SPOSOBY DZIAŁANIA STOWARZYSZENIA</w:t>
      </w:r>
    </w:p>
    <w:p w:rsidR="00765EC9" w:rsidRPr="00744A2B" w:rsidRDefault="00765EC9" w:rsidP="00A36F57">
      <w:pPr>
        <w:widowControl w:val="0"/>
        <w:suppressAutoHyphens w:val="0"/>
        <w:spacing w:before="180"/>
        <w:jc w:val="center"/>
        <w:rPr>
          <w:b/>
          <w:szCs w:val="26"/>
        </w:rPr>
      </w:pPr>
      <w:r w:rsidRPr="00744A2B">
        <w:rPr>
          <w:b/>
          <w:szCs w:val="26"/>
        </w:rPr>
        <w:t>§ 6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Celem S</w:t>
      </w:r>
      <w:r w:rsidR="009A01D0" w:rsidRPr="000876AB">
        <w:t>towarzyszenia jest prowadzenie O</w:t>
      </w:r>
      <w:r w:rsidRPr="000876AB">
        <w:t xml:space="preserve">grodu </w:t>
      </w:r>
      <w:r w:rsidR="009312C6" w:rsidRPr="000876AB">
        <w:t>S</w:t>
      </w:r>
      <w:r w:rsidRPr="000876AB">
        <w:t>towarzysz</w:t>
      </w:r>
      <w:r w:rsidR="00744A2B" w:rsidRPr="000876AB">
        <w:t>enia Ogrodowego „</w:t>
      </w:r>
      <w:r w:rsidR="00D008C6" w:rsidRPr="000876AB">
        <w:t>Nasz Ogródek</w:t>
      </w:r>
      <w:r w:rsidR="00744A2B" w:rsidRPr="000876AB">
        <w:t>”</w:t>
      </w:r>
      <w:r w:rsidR="00FB5D25">
        <w:t xml:space="preserve"> w </w:t>
      </w:r>
      <w:r w:rsidR="00D008C6" w:rsidRPr="000876AB">
        <w:t>Jaśle</w:t>
      </w:r>
      <w:r w:rsidR="00FB5D25">
        <w:t>,</w:t>
      </w:r>
      <w:r w:rsidR="00D008C6" w:rsidRPr="000876AB">
        <w:t xml:space="preserve"> </w:t>
      </w:r>
      <w:r w:rsidRPr="000876AB">
        <w:t>a w szczególności: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60"/>
        <w:ind w:left="425" w:hanging="284"/>
        <w:jc w:val="both"/>
      </w:pPr>
      <w:r w:rsidRPr="000876AB">
        <w:t>zaspokajanie wypoczynkowych i rekreacyjnych potrzeb społeczeństwa poprzez umożliwianie prowadzenia upraw ogrodniczych;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60"/>
        <w:ind w:left="425" w:hanging="284"/>
        <w:jc w:val="both"/>
      </w:pPr>
      <w:r w:rsidRPr="000876AB">
        <w:t>poprawa warunków socjalnych członków społeczności lokalnych;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60"/>
        <w:ind w:left="425" w:hanging="284"/>
        <w:jc w:val="both"/>
      </w:pPr>
      <w:r w:rsidRPr="000876AB">
        <w:t>pomoc rodzinom i osobom w trudnej sytuacji życiowej oraz wyrównywanie ich szans;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60"/>
        <w:ind w:left="425" w:hanging="284"/>
        <w:jc w:val="both"/>
      </w:pPr>
      <w:r w:rsidRPr="000876AB">
        <w:t>integracja wielopokoleniowej rodziny, wychowanie dzieci w zdrowych warunkach oraz z</w:t>
      </w:r>
      <w:r w:rsidRPr="000876AB">
        <w:t>a</w:t>
      </w:r>
      <w:r w:rsidRPr="000876AB">
        <w:t xml:space="preserve">chowanie aktywności </w:t>
      </w:r>
      <w:r w:rsidR="00DB3DD5">
        <w:t>i zdrowia emerytów i rencistów;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60"/>
        <w:ind w:left="425" w:hanging="284"/>
        <w:jc w:val="both"/>
      </w:pPr>
      <w:r w:rsidRPr="000876AB">
        <w:t>integracja społeczna osób w wieku emerytalnym oraz niepełnosprawnych;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60"/>
        <w:ind w:left="425" w:hanging="284"/>
        <w:jc w:val="both"/>
      </w:pPr>
      <w:r w:rsidRPr="000876AB">
        <w:t>przywracanie społeczności i przyrodzie terenów zdegradowanych;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60"/>
        <w:ind w:left="425" w:hanging="284"/>
        <w:jc w:val="both"/>
      </w:pPr>
      <w:r w:rsidRPr="000876AB">
        <w:lastRenderedPageBreak/>
        <w:t>ochrona środowiska i przyrody;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60"/>
        <w:ind w:left="425" w:hanging="284"/>
        <w:jc w:val="both"/>
      </w:pPr>
      <w:r w:rsidRPr="000876AB">
        <w:t>oddziaływanie na poprawę warunków ekologicznych w gminach;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60"/>
        <w:ind w:left="425" w:hanging="284"/>
        <w:jc w:val="both"/>
      </w:pPr>
      <w:r w:rsidRPr="000876AB">
        <w:t>kształtowanie zdrowego otoczenia człowieka;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4"/>
        </w:numPr>
        <w:tabs>
          <w:tab w:val="clear" w:pos="720"/>
          <w:tab w:val="num" w:pos="426"/>
        </w:tabs>
        <w:suppressAutoHyphens w:val="0"/>
        <w:spacing w:before="60"/>
        <w:ind w:left="425" w:hanging="426"/>
        <w:jc w:val="both"/>
      </w:pPr>
      <w:r w:rsidRPr="000876AB">
        <w:t>tworzenie warunków do udostępniania terenów zielonych dla społeczności lokalnych.</w:t>
      </w:r>
    </w:p>
    <w:p w:rsidR="00765EC9" w:rsidRPr="000876AB" w:rsidRDefault="00765EC9" w:rsidP="008C1496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>§ 7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Stowarzyszenie realizuje swoje cele poprzez następujące zadania: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propagowanie idei ogrodnictwa działkowego w społeczeństwie, a szczególnie wszechstronnego znaczenia dla rodzin działkowców i mieszkańców miast oraz racjonalnego wykorzystania gru</w:t>
      </w:r>
      <w:r w:rsidRPr="000876AB">
        <w:t>n</w:t>
      </w:r>
      <w:r w:rsidRPr="000876AB">
        <w:t>tów miejskich;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działanie na rzecz wszechstronnego rozwoju ogrodnictwa działkowego;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zak</w:t>
      </w:r>
      <w:r w:rsidR="0016637F" w:rsidRPr="000876AB">
        <w:t>ładanie i zagospodarowywanie ogrodu</w:t>
      </w:r>
      <w:r w:rsidR="009A01D0" w:rsidRPr="000876AB">
        <w:t>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ustanawianie praw do działek;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wszechstronne działanie na rzecz ochrony przyrody i środowiska;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organizowanie i udzielanie pomocy oraz poradnict</w:t>
      </w:r>
      <w:r w:rsidR="00324A6D">
        <w:t xml:space="preserve">wa w zagospodarowaniu działek i </w:t>
      </w:r>
      <w:r w:rsidRPr="000876AB">
        <w:t>prow</w:t>
      </w:r>
      <w:r w:rsidRPr="000876AB">
        <w:t>a</w:t>
      </w:r>
      <w:r w:rsidRPr="000876AB">
        <w:t>dzeniu upraw ogrodniczych;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propagowanie wiedzy ogrodnicz</w:t>
      </w:r>
      <w:r w:rsidR="009A01D0" w:rsidRPr="000876AB">
        <w:t>ej, zwłaszcza poprzez szkolenia;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prowadzenie działalności społecznej, wychowawczej, wypoczy</w:t>
      </w:r>
      <w:r w:rsidR="00557104">
        <w:t>nkowej, rekreacyjnej i innej na </w:t>
      </w:r>
      <w:r w:rsidRPr="000876AB">
        <w:t>rzecz osób korzystających z działek, ich rodzin oraz społeczności lokalnych.</w:t>
      </w:r>
    </w:p>
    <w:p w:rsidR="00765EC9" w:rsidRDefault="00765EC9" w:rsidP="008C1496">
      <w:pPr>
        <w:widowControl w:val="0"/>
        <w:suppressAutoHyphens w:val="0"/>
        <w:spacing w:before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III</w:t>
      </w:r>
    </w:p>
    <w:p w:rsidR="00765EC9" w:rsidRDefault="00765EC9" w:rsidP="008C1496">
      <w:pPr>
        <w:widowControl w:val="0"/>
        <w:suppressAutoHyphens w:val="0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CZŁONKOSTWO W STOWARZYSZENIU </w:t>
      </w:r>
    </w:p>
    <w:p w:rsidR="00765EC9" w:rsidRPr="000876AB" w:rsidRDefault="00765EC9" w:rsidP="008C1496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>§ 8</w:t>
      </w:r>
    </w:p>
    <w:p w:rsidR="00765EC9" w:rsidRPr="000876AB" w:rsidRDefault="00765EC9" w:rsidP="008C1496">
      <w:pPr>
        <w:widowControl w:val="0"/>
        <w:suppressAutoHyphens w:val="0"/>
        <w:spacing w:before="120"/>
        <w:ind w:left="284" w:hanging="284"/>
        <w:jc w:val="both"/>
      </w:pPr>
      <w:r w:rsidRPr="000876AB">
        <w:t>Członkowie Stowarzyszenia dzielą się na:</w:t>
      </w:r>
    </w:p>
    <w:p w:rsidR="00765EC9" w:rsidRPr="000876AB" w:rsidRDefault="00765EC9" w:rsidP="001955BA">
      <w:pPr>
        <w:widowControl w:val="0"/>
        <w:numPr>
          <w:ilvl w:val="0"/>
          <w:numId w:val="3"/>
        </w:numPr>
        <w:tabs>
          <w:tab w:val="clear" w:pos="0"/>
          <w:tab w:val="num" w:pos="709"/>
        </w:tabs>
        <w:suppressAutoHyphens w:val="0"/>
        <w:jc w:val="both"/>
      </w:pPr>
      <w:r w:rsidRPr="000876AB">
        <w:t>członków zwyczajnych,</w:t>
      </w:r>
    </w:p>
    <w:p w:rsidR="00765EC9" w:rsidRPr="000876AB" w:rsidRDefault="00765EC9" w:rsidP="001955BA">
      <w:pPr>
        <w:widowControl w:val="0"/>
        <w:numPr>
          <w:ilvl w:val="0"/>
          <w:numId w:val="3"/>
        </w:numPr>
        <w:tabs>
          <w:tab w:val="clear" w:pos="0"/>
          <w:tab w:val="num" w:pos="709"/>
        </w:tabs>
        <w:suppressAutoHyphens w:val="0"/>
        <w:jc w:val="both"/>
      </w:pPr>
      <w:r w:rsidRPr="000876AB">
        <w:t>członków wspierających,</w:t>
      </w:r>
    </w:p>
    <w:p w:rsidR="00765EC9" w:rsidRPr="000876AB" w:rsidRDefault="00765EC9" w:rsidP="001955BA">
      <w:pPr>
        <w:widowControl w:val="0"/>
        <w:numPr>
          <w:ilvl w:val="0"/>
          <w:numId w:val="3"/>
        </w:numPr>
        <w:tabs>
          <w:tab w:val="clear" w:pos="0"/>
          <w:tab w:val="num" w:pos="709"/>
        </w:tabs>
        <w:suppressAutoHyphens w:val="0"/>
        <w:jc w:val="both"/>
      </w:pPr>
      <w:r w:rsidRPr="000876AB">
        <w:t>członków honorowych.</w:t>
      </w:r>
    </w:p>
    <w:p w:rsidR="00765EC9" w:rsidRPr="000876AB" w:rsidRDefault="00765EC9" w:rsidP="001955BA">
      <w:pPr>
        <w:widowControl w:val="0"/>
        <w:suppressAutoHyphens w:val="0"/>
        <w:spacing w:before="180"/>
        <w:jc w:val="center"/>
        <w:rPr>
          <w:b/>
        </w:rPr>
      </w:pPr>
      <w:r w:rsidRPr="000876AB">
        <w:rPr>
          <w:b/>
        </w:rPr>
        <w:t>§ 9</w:t>
      </w:r>
    </w:p>
    <w:p w:rsidR="00765EC9" w:rsidRPr="000876AB" w:rsidRDefault="00765EC9" w:rsidP="008C1496">
      <w:pPr>
        <w:widowControl w:val="0"/>
        <w:suppressAutoHyphens w:val="0"/>
        <w:spacing w:before="120"/>
        <w:ind w:left="284" w:hanging="284"/>
        <w:jc w:val="both"/>
      </w:pPr>
      <w:r w:rsidRPr="000876AB">
        <w:t>1.</w:t>
      </w:r>
      <w:r w:rsidRPr="000876AB">
        <w:tab/>
        <w:t>Członkami zwyczajnymi mogą być osoby fizyczne posiadające pełną zdolność do czynności prawnych i niepozbawione praw publicznych, będące działkowcami lub osobami zainteresow</w:t>
      </w:r>
      <w:r w:rsidRPr="000876AB">
        <w:t>a</w:t>
      </w:r>
      <w:r w:rsidRPr="000876AB">
        <w:t>nymi zawarciem umowy dzierżawy działkowej.</w:t>
      </w:r>
    </w:p>
    <w:p w:rsidR="00765EC9" w:rsidRPr="000876AB" w:rsidRDefault="00765EC9" w:rsidP="008C1496">
      <w:pPr>
        <w:widowControl w:val="0"/>
        <w:suppressAutoHyphens w:val="0"/>
        <w:spacing w:before="120"/>
        <w:ind w:left="284" w:hanging="284"/>
        <w:jc w:val="both"/>
      </w:pPr>
      <w:r w:rsidRPr="000876AB">
        <w:t>2.</w:t>
      </w:r>
      <w:r w:rsidRPr="000876AB">
        <w:tab/>
        <w:t>Osoby prawne mogą być członkami wspierającymi Stowarzyszenia.</w:t>
      </w:r>
    </w:p>
    <w:p w:rsidR="00765EC9" w:rsidRPr="000876AB" w:rsidRDefault="00765EC9" w:rsidP="008C1496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>§ 10</w:t>
      </w:r>
    </w:p>
    <w:p w:rsidR="00765EC9" w:rsidRPr="00F27C19" w:rsidRDefault="00765EC9" w:rsidP="008C1496">
      <w:pPr>
        <w:widowControl w:val="0"/>
        <w:suppressAutoHyphens w:val="0"/>
        <w:spacing w:before="120"/>
        <w:jc w:val="both"/>
      </w:pPr>
      <w:r w:rsidRPr="000876AB">
        <w:t>Osoba ubiegająca się o członkostwo zwyczajne składa pisemną deklarację członkowską, zawieraj</w:t>
      </w:r>
      <w:r w:rsidRPr="000876AB">
        <w:t>ą</w:t>
      </w:r>
      <w:r w:rsidRPr="000876AB">
        <w:t>cą w szczególności oświadczenie o zamiarze przystąpienia do Stowarzyszenia i</w:t>
      </w:r>
      <w:r w:rsidR="00DB3DD5">
        <w:rPr>
          <w:sz w:val="26"/>
          <w:szCs w:val="26"/>
        </w:rPr>
        <w:t xml:space="preserve"> </w:t>
      </w:r>
      <w:r w:rsidR="00861FAC">
        <w:t>zobowiązanie do </w:t>
      </w:r>
      <w:r w:rsidRPr="00F27C19">
        <w:t>wykonywania obowiązków określonych w Statucie. Wzór deklaracji członkowskiej ustala Z</w:t>
      </w:r>
      <w:r w:rsidRPr="00F27C19">
        <w:t>a</w:t>
      </w:r>
      <w:r w:rsidRPr="00F27C19">
        <w:t>rząd</w:t>
      </w:r>
      <w:r w:rsidR="008C1496">
        <w:t xml:space="preserve"> </w:t>
      </w:r>
      <w:r w:rsidR="008C1496" w:rsidRPr="00F27C19">
        <w:t>Stowarzyszenia</w:t>
      </w:r>
      <w:r w:rsidRPr="00F27C19">
        <w:t xml:space="preserve">. </w:t>
      </w:r>
    </w:p>
    <w:p w:rsidR="00765EC9" w:rsidRPr="00744A2B" w:rsidRDefault="00765EC9" w:rsidP="008C1496">
      <w:pPr>
        <w:widowControl w:val="0"/>
        <w:suppressAutoHyphens w:val="0"/>
        <w:spacing w:before="240"/>
        <w:jc w:val="center"/>
        <w:rPr>
          <w:b/>
          <w:szCs w:val="26"/>
        </w:rPr>
      </w:pPr>
      <w:r w:rsidRPr="00744A2B">
        <w:rPr>
          <w:b/>
          <w:szCs w:val="26"/>
        </w:rPr>
        <w:t>§ 11</w:t>
      </w:r>
    </w:p>
    <w:p w:rsidR="00765EC9" w:rsidRPr="000876AB" w:rsidRDefault="00765EC9" w:rsidP="008C1496">
      <w:pPr>
        <w:widowControl w:val="0"/>
        <w:numPr>
          <w:ilvl w:val="0"/>
          <w:numId w:val="7"/>
        </w:numPr>
        <w:tabs>
          <w:tab w:val="clear" w:pos="397"/>
          <w:tab w:val="num" w:pos="284"/>
        </w:tabs>
        <w:suppressAutoHyphens w:val="0"/>
        <w:spacing w:before="120"/>
        <w:ind w:left="284" w:hanging="284"/>
        <w:jc w:val="both"/>
      </w:pPr>
      <w:r w:rsidRPr="00F27C19">
        <w:t>Decyzję w przedmiocie przyjęcia w poczet członków St</w:t>
      </w:r>
      <w:r w:rsidR="00FB5D25" w:rsidRPr="00F27C19">
        <w:t xml:space="preserve">owarzyszenia podejmuje Zarząd </w:t>
      </w:r>
      <w:r w:rsidR="008C1496" w:rsidRPr="00F27C19">
        <w:t>Stow</w:t>
      </w:r>
      <w:r w:rsidR="008C1496" w:rsidRPr="00F27C19">
        <w:t>a</w:t>
      </w:r>
      <w:r w:rsidR="008C1496" w:rsidRPr="00F27C19">
        <w:t xml:space="preserve">rzyszenia </w:t>
      </w:r>
      <w:r w:rsidR="00F27C19" w:rsidRPr="00F27C19">
        <w:t xml:space="preserve">w </w:t>
      </w:r>
      <w:r w:rsidRPr="00F27C19">
        <w:t>formie uchwały. O swojej decyzji Zarząd niezwłocznie powiadamia pisemnie zai</w:t>
      </w:r>
      <w:r w:rsidRPr="00F27C19">
        <w:t>n</w:t>
      </w:r>
      <w:r w:rsidRPr="000876AB">
        <w:t>teresowanego.</w:t>
      </w:r>
    </w:p>
    <w:p w:rsidR="00765EC9" w:rsidRPr="00F27C19" w:rsidRDefault="00765EC9" w:rsidP="008C1496">
      <w:pPr>
        <w:widowControl w:val="0"/>
        <w:numPr>
          <w:ilvl w:val="0"/>
          <w:numId w:val="7"/>
        </w:numPr>
        <w:tabs>
          <w:tab w:val="clear" w:pos="397"/>
          <w:tab w:val="num" w:pos="284"/>
        </w:tabs>
        <w:suppressAutoHyphens w:val="0"/>
        <w:spacing w:before="120"/>
        <w:ind w:left="284" w:hanging="284"/>
        <w:jc w:val="both"/>
      </w:pPr>
      <w:r w:rsidRPr="00F27C19">
        <w:t>Od decyzji odmownej zainteresowanemu przysługuje prawo odwołania do Komisji Rozjemczej, której uchwała w tym przedmiocie jest ostateczna w ramach postępowania wewnątrzorganiz</w:t>
      </w:r>
      <w:r w:rsidRPr="00F27C19">
        <w:t>a</w:t>
      </w:r>
      <w:r w:rsidRPr="00F27C19">
        <w:t>cyjnego. Odwołanie należy wnieść w terminie 14 dni od otrzymania pisemnej informacji o dec</w:t>
      </w:r>
      <w:r w:rsidRPr="00F27C19">
        <w:t>y</w:t>
      </w:r>
      <w:r w:rsidRPr="00F27C19">
        <w:t>zji Zarządu</w:t>
      </w:r>
      <w:r w:rsidR="00F27C19" w:rsidRPr="00F27C19">
        <w:t xml:space="preserve"> Stowarzyszenia</w:t>
      </w:r>
      <w:r w:rsidRPr="00F27C19">
        <w:t>.</w:t>
      </w:r>
    </w:p>
    <w:p w:rsidR="00765EC9" w:rsidRPr="000876AB" w:rsidRDefault="00765EC9" w:rsidP="008C1496">
      <w:pPr>
        <w:widowControl w:val="0"/>
        <w:suppressAutoHyphens w:val="0"/>
        <w:spacing w:before="360"/>
        <w:jc w:val="center"/>
        <w:rPr>
          <w:b/>
        </w:rPr>
      </w:pPr>
      <w:r w:rsidRPr="000876AB">
        <w:rPr>
          <w:b/>
        </w:rPr>
        <w:lastRenderedPageBreak/>
        <w:t>§ 12</w:t>
      </w:r>
    </w:p>
    <w:p w:rsidR="00765EC9" w:rsidRPr="000876AB" w:rsidRDefault="00765EC9" w:rsidP="008C1496">
      <w:pPr>
        <w:widowControl w:val="0"/>
        <w:suppressAutoHyphens w:val="0"/>
        <w:spacing w:before="120"/>
        <w:ind w:left="284" w:hanging="284"/>
        <w:jc w:val="both"/>
      </w:pPr>
      <w:r w:rsidRPr="000876AB">
        <w:t>Członek zwyczajny Stowarzyszenia ma w szczególności prawo do:</w:t>
      </w:r>
    </w:p>
    <w:p w:rsidR="00765EC9" w:rsidRPr="001955BA" w:rsidRDefault="00765EC9" w:rsidP="008C1496">
      <w:pPr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283"/>
        <w:jc w:val="both"/>
      </w:pPr>
      <w:r w:rsidRPr="001955BA">
        <w:t>uczestnictwa w Walnych Zebraniach Członków St</w:t>
      </w:r>
      <w:r w:rsidR="00FB5D25" w:rsidRPr="001955BA">
        <w:t>owarzyszenia i brania udzi</w:t>
      </w:r>
      <w:r w:rsidR="00F27C19" w:rsidRPr="001955BA">
        <w:t xml:space="preserve">ału w </w:t>
      </w:r>
      <w:r w:rsidRPr="001955BA">
        <w:t>głosow</w:t>
      </w:r>
      <w:r w:rsidRPr="001955BA">
        <w:t>a</w:t>
      </w:r>
      <w:r w:rsidRPr="001955BA">
        <w:t>niu,</w:t>
      </w:r>
    </w:p>
    <w:p w:rsidR="00765EC9" w:rsidRPr="001955BA" w:rsidRDefault="00765EC9" w:rsidP="008C1496">
      <w:pPr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283"/>
        <w:jc w:val="both"/>
      </w:pPr>
      <w:r w:rsidRPr="001955BA">
        <w:t>wybierania i bycia wyb</w:t>
      </w:r>
      <w:r w:rsidR="00C5779D" w:rsidRPr="001955BA">
        <w:t>ie</w:t>
      </w:r>
      <w:r w:rsidRPr="001955BA">
        <w:t>ranym do organów Stowarzyszenia,</w:t>
      </w:r>
    </w:p>
    <w:p w:rsidR="00765EC9" w:rsidRPr="001955BA" w:rsidRDefault="00765EC9" w:rsidP="008C1496">
      <w:pPr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283"/>
        <w:jc w:val="both"/>
      </w:pPr>
      <w:r w:rsidRPr="001955BA">
        <w:t>zwracania się do organów Stowarzyszenia o ochronę swoich praw i interesów w zakresie członkostwa w Stowarzyszeniu,</w:t>
      </w:r>
    </w:p>
    <w:p w:rsidR="00765EC9" w:rsidRPr="001955BA" w:rsidRDefault="00765EC9" w:rsidP="008C1496">
      <w:pPr>
        <w:pStyle w:val="Akapitzlist1"/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283"/>
        <w:jc w:val="both"/>
        <w:rPr>
          <w:sz w:val="24"/>
          <w:szCs w:val="24"/>
        </w:rPr>
      </w:pPr>
      <w:r w:rsidRPr="001955BA">
        <w:rPr>
          <w:sz w:val="24"/>
          <w:szCs w:val="24"/>
        </w:rPr>
        <w:t>składania odwołania od uchwał organów Stowarzyszenia bezpośrednio dotyczących jego os</w:t>
      </w:r>
      <w:r w:rsidRPr="001955BA">
        <w:rPr>
          <w:sz w:val="24"/>
          <w:szCs w:val="24"/>
        </w:rPr>
        <w:t>o</w:t>
      </w:r>
      <w:r w:rsidRPr="001955BA">
        <w:rPr>
          <w:sz w:val="24"/>
          <w:szCs w:val="24"/>
        </w:rPr>
        <w:t>by,</w:t>
      </w:r>
    </w:p>
    <w:p w:rsidR="00765EC9" w:rsidRPr="001955BA" w:rsidRDefault="00765EC9" w:rsidP="008C1496">
      <w:pPr>
        <w:pStyle w:val="Akapitzlist1"/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283"/>
        <w:jc w:val="both"/>
        <w:rPr>
          <w:sz w:val="24"/>
          <w:szCs w:val="24"/>
        </w:rPr>
      </w:pPr>
      <w:r w:rsidRPr="001955BA">
        <w:rPr>
          <w:sz w:val="24"/>
          <w:szCs w:val="24"/>
        </w:rPr>
        <w:t>brania udziału w posiedzeniu organu Stowarzyszenia, na którym podejmowana jest uchwała dotycząca jego osoby, zabie</w:t>
      </w:r>
      <w:r w:rsidR="00AF7CE7" w:rsidRPr="001955BA">
        <w:rPr>
          <w:sz w:val="24"/>
          <w:szCs w:val="24"/>
        </w:rPr>
        <w:t>rania</w:t>
      </w:r>
      <w:r w:rsidRPr="001955BA">
        <w:rPr>
          <w:sz w:val="24"/>
          <w:szCs w:val="24"/>
        </w:rPr>
        <w:t xml:space="preserve"> głos</w:t>
      </w:r>
      <w:r w:rsidR="00AF7CE7" w:rsidRPr="001955BA">
        <w:rPr>
          <w:sz w:val="24"/>
          <w:szCs w:val="24"/>
        </w:rPr>
        <w:t>u</w:t>
      </w:r>
      <w:r w:rsidRPr="001955BA">
        <w:rPr>
          <w:sz w:val="24"/>
          <w:szCs w:val="24"/>
        </w:rPr>
        <w:t xml:space="preserve"> i składa</w:t>
      </w:r>
      <w:r w:rsidR="00AF7CE7" w:rsidRPr="001955BA">
        <w:rPr>
          <w:sz w:val="24"/>
          <w:szCs w:val="24"/>
        </w:rPr>
        <w:t>nia</w:t>
      </w:r>
      <w:r w:rsidRPr="001955BA">
        <w:rPr>
          <w:sz w:val="24"/>
          <w:szCs w:val="24"/>
        </w:rPr>
        <w:t xml:space="preserve"> wyjaśnie</w:t>
      </w:r>
      <w:r w:rsidR="00AF7CE7" w:rsidRPr="001955BA">
        <w:rPr>
          <w:sz w:val="24"/>
          <w:szCs w:val="24"/>
        </w:rPr>
        <w:t>ń</w:t>
      </w:r>
      <w:r w:rsidRPr="001955BA">
        <w:rPr>
          <w:sz w:val="24"/>
          <w:szCs w:val="24"/>
        </w:rPr>
        <w:t xml:space="preserve"> na takim posiedzeniu,</w:t>
      </w:r>
    </w:p>
    <w:p w:rsidR="00765EC9" w:rsidRPr="001955BA" w:rsidRDefault="00765EC9" w:rsidP="008C1496">
      <w:pPr>
        <w:pStyle w:val="Akapitzlist1"/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283"/>
        <w:jc w:val="both"/>
        <w:rPr>
          <w:sz w:val="24"/>
          <w:szCs w:val="24"/>
        </w:rPr>
      </w:pPr>
      <w:r w:rsidRPr="001955BA">
        <w:rPr>
          <w:sz w:val="24"/>
          <w:szCs w:val="24"/>
        </w:rPr>
        <w:t>wglądu w dokumentację dotyczącą jego członkostwa,</w:t>
      </w:r>
    </w:p>
    <w:p w:rsidR="00765EC9" w:rsidRPr="001955BA" w:rsidRDefault="00765EC9" w:rsidP="008C1496">
      <w:pPr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283"/>
        <w:jc w:val="both"/>
      </w:pPr>
      <w:r w:rsidRPr="001955BA">
        <w:t>uzyskiwania informacji o działalności Stowarzyszenia,</w:t>
      </w:r>
    </w:p>
    <w:p w:rsidR="00765EC9" w:rsidRPr="001955BA" w:rsidRDefault="00765EC9" w:rsidP="008C1496">
      <w:pPr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283"/>
        <w:jc w:val="both"/>
      </w:pPr>
      <w:r w:rsidRPr="001955BA">
        <w:t>zgłaszania do organów Stowarzyszenia wniosków w sprawach związanych z jego działaln</w:t>
      </w:r>
      <w:r w:rsidRPr="001955BA">
        <w:t>o</w:t>
      </w:r>
      <w:r w:rsidRPr="001955BA">
        <w:t>ścią i żądania informacji o sposobie ich załatwienia,</w:t>
      </w:r>
    </w:p>
    <w:p w:rsidR="00765EC9" w:rsidRPr="001955BA" w:rsidRDefault="00765EC9" w:rsidP="008C1496">
      <w:pPr>
        <w:pStyle w:val="Akapitzlist1"/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283"/>
        <w:jc w:val="both"/>
        <w:rPr>
          <w:sz w:val="24"/>
          <w:szCs w:val="24"/>
        </w:rPr>
      </w:pPr>
      <w:r w:rsidRPr="001955BA">
        <w:rPr>
          <w:sz w:val="24"/>
          <w:szCs w:val="24"/>
        </w:rPr>
        <w:t>korzystania z ogólnych urządzeń i obiektów ogrodu działkowego,</w:t>
      </w:r>
    </w:p>
    <w:p w:rsidR="00765EC9" w:rsidRPr="001955BA" w:rsidRDefault="00765EC9" w:rsidP="008C1496">
      <w:pPr>
        <w:pStyle w:val="Akapitzlist1"/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425"/>
        <w:jc w:val="both"/>
        <w:rPr>
          <w:sz w:val="24"/>
          <w:szCs w:val="24"/>
        </w:rPr>
      </w:pPr>
      <w:r w:rsidRPr="001955BA">
        <w:rPr>
          <w:sz w:val="24"/>
          <w:szCs w:val="24"/>
        </w:rPr>
        <w:t>niezakłóconego korzystania z działki,</w:t>
      </w:r>
    </w:p>
    <w:p w:rsidR="00765EC9" w:rsidRPr="001955BA" w:rsidRDefault="00765EC9" w:rsidP="008C1496">
      <w:pPr>
        <w:pStyle w:val="Akapitzlist1"/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425"/>
        <w:jc w:val="both"/>
        <w:rPr>
          <w:sz w:val="24"/>
          <w:szCs w:val="24"/>
        </w:rPr>
      </w:pPr>
      <w:r w:rsidRPr="001955BA">
        <w:rPr>
          <w:sz w:val="24"/>
          <w:szCs w:val="24"/>
        </w:rPr>
        <w:t>korzystania z prowadzonego przez Stowarzyszenie poradnictwa w zakresie zagospodarowania działki i upraw ogrodniczych,</w:t>
      </w:r>
    </w:p>
    <w:p w:rsidR="00765EC9" w:rsidRPr="001955BA" w:rsidRDefault="00765EC9" w:rsidP="008C1496">
      <w:pPr>
        <w:widowControl w:val="0"/>
        <w:numPr>
          <w:ilvl w:val="0"/>
          <w:numId w:val="6"/>
        </w:numPr>
        <w:tabs>
          <w:tab w:val="clear" w:pos="0"/>
          <w:tab w:val="num" w:pos="567"/>
        </w:tabs>
        <w:suppressAutoHyphens w:val="0"/>
        <w:spacing w:before="60"/>
        <w:ind w:left="567" w:hanging="425"/>
        <w:jc w:val="both"/>
      </w:pPr>
      <w:r w:rsidRPr="001955BA">
        <w:t>uczestniczenia w spotkaniach i imprezach organizowanych przez Stowarzyszenie.</w:t>
      </w:r>
    </w:p>
    <w:p w:rsidR="00765EC9" w:rsidRPr="000876AB" w:rsidRDefault="00765EC9" w:rsidP="008C1496">
      <w:pPr>
        <w:widowControl w:val="0"/>
        <w:suppressAutoHyphens w:val="0"/>
        <w:spacing w:before="360"/>
        <w:jc w:val="center"/>
        <w:rPr>
          <w:b/>
        </w:rPr>
      </w:pPr>
      <w:r w:rsidRPr="000876AB">
        <w:rPr>
          <w:b/>
        </w:rPr>
        <w:t>§ 13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Członek zwyczajny Stowarzyszenia ma w szczególności obowiązek: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1"/>
        </w:numPr>
        <w:tabs>
          <w:tab w:val="clear" w:pos="0"/>
          <w:tab w:val="num" w:pos="426"/>
        </w:tabs>
        <w:suppressAutoHyphens w:val="0"/>
        <w:spacing w:before="6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 xml:space="preserve">przestrzegać </w:t>
      </w:r>
      <w:r w:rsidR="001A3856">
        <w:rPr>
          <w:sz w:val="24"/>
          <w:szCs w:val="24"/>
        </w:rPr>
        <w:t xml:space="preserve">postanowień </w:t>
      </w:r>
      <w:r w:rsidRPr="000876AB">
        <w:rPr>
          <w:sz w:val="24"/>
          <w:szCs w:val="24"/>
        </w:rPr>
        <w:t>Statut</w:t>
      </w:r>
      <w:r w:rsidR="001A3856">
        <w:rPr>
          <w:sz w:val="24"/>
          <w:szCs w:val="24"/>
        </w:rPr>
        <w:t>u i regulaminów oraz wydanych na ich podstawie uchwał</w:t>
      </w:r>
      <w:r w:rsidRPr="000876AB">
        <w:rPr>
          <w:sz w:val="24"/>
          <w:szCs w:val="24"/>
        </w:rPr>
        <w:t xml:space="preserve"> o</w:t>
      </w:r>
      <w:r w:rsidRPr="000876AB">
        <w:rPr>
          <w:sz w:val="24"/>
          <w:szCs w:val="24"/>
        </w:rPr>
        <w:t>r</w:t>
      </w:r>
      <w:r w:rsidRPr="000876AB">
        <w:rPr>
          <w:sz w:val="24"/>
          <w:szCs w:val="24"/>
        </w:rPr>
        <w:t>ganów Stowarzysze</w:t>
      </w:r>
      <w:r w:rsidR="00A32A9B">
        <w:rPr>
          <w:sz w:val="24"/>
          <w:szCs w:val="24"/>
        </w:rPr>
        <w:t>nia,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1"/>
        </w:numPr>
        <w:tabs>
          <w:tab w:val="clear" w:pos="0"/>
          <w:tab w:val="num" w:pos="426"/>
        </w:tabs>
        <w:suppressAutoHyphens w:val="0"/>
        <w:spacing w:before="6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dbać o dobre imię Stowarzyszenia i polskiego ogrodnictwa działkowego,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1"/>
        </w:numPr>
        <w:tabs>
          <w:tab w:val="clear" w:pos="0"/>
          <w:tab w:val="num" w:pos="426"/>
        </w:tabs>
        <w:suppressAutoHyphens w:val="0"/>
        <w:spacing w:before="6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działać w interesie Stowarzyszenia i jego członków,</w:t>
      </w:r>
    </w:p>
    <w:p w:rsidR="007C68B2" w:rsidRPr="000876AB" w:rsidRDefault="00765EC9" w:rsidP="008C1496">
      <w:pPr>
        <w:pStyle w:val="Akapitzlist1"/>
        <w:widowControl w:val="0"/>
        <w:numPr>
          <w:ilvl w:val="0"/>
          <w:numId w:val="11"/>
        </w:numPr>
        <w:tabs>
          <w:tab w:val="clear" w:pos="0"/>
          <w:tab w:val="num" w:pos="426"/>
        </w:tabs>
        <w:suppressAutoHyphens w:val="0"/>
        <w:spacing w:before="6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brać czynny udział w pracach i przedsięwzięciach Stowarzyszenia,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1"/>
        </w:numPr>
        <w:tabs>
          <w:tab w:val="clear" w:pos="0"/>
          <w:tab w:val="num" w:pos="426"/>
        </w:tabs>
        <w:suppressAutoHyphens w:val="0"/>
        <w:spacing w:before="6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regularnie uiszczać składkę członkowską oraz opłaty u</w:t>
      </w:r>
      <w:r w:rsidR="00F27C19">
        <w:rPr>
          <w:sz w:val="24"/>
          <w:szCs w:val="24"/>
        </w:rPr>
        <w:t xml:space="preserve">chwalone przez Walne Zebranie w </w:t>
      </w:r>
      <w:r w:rsidRPr="000876AB">
        <w:rPr>
          <w:sz w:val="24"/>
          <w:szCs w:val="24"/>
        </w:rPr>
        <w:t>te</w:t>
      </w:r>
      <w:r w:rsidRPr="000876AB">
        <w:rPr>
          <w:sz w:val="24"/>
          <w:szCs w:val="24"/>
        </w:rPr>
        <w:t>r</w:t>
      </w:r>
      <w:r w:rsidRPr="000876AB">
        <w:rPr>
          <w:sz w:val="24"/>
          <w:szCs w:val="24"/>
        </w:rPr>
        <w:t>minie ustalonym przez ten organ, a w przypadku opóźnienia - wraz z obowiązującymi odse</w:t>
      </w:r>
      <w:r w:rsidRPr="000876AB">
        <w:rPr>
          <w:sz w:val="24"/>
          <w:szCs w:val="24"/>
        </w:rPr>
        <w:t>t</w:t>
      </w:r>
      <w:r w:rsidRPr="000876AB">
        <w:rPr>
          <w:sz w:val="24"/>
          <w:szCs w:val="24"/>
        </w:rPr>
        <w:t>kami ustawowymi,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1"/>
        </w:numPr>
        <w:tabs>
          <w:tab w:val="clear" w:pos="0"/>
          <w:tab w:val="num" w:pos="426"/>
        </w:tabs>
        <w:suppressAutoHyphens w:val="0"/>
        <w:spacing w:before="6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aktualizować dane osobowe i adres do korespondencji,</w:t>
      </w:r>
    </w:p>
    <w:p w:rsidR="001A3856" w:rsidRDefault="001A3856" w:rsidP="001A3856">
      <w:pPr>
        <w:pStyle w:val="Akapitzlist1"/>
        <w:widowControl w:val="0"/>
        <w:numPr>
          <w:ilvl w:val="0"/>
          <w:numId w:val="11"/>
        </w:numPr>
        <w:tabs>
          <w:tab w:val="clear" w:pos="0"/>
          <w:tab w:val="num" w:pos="426"/>
        </w:tabs>
        <w:suppressAutoHyphens w:val="0"/>
        <w:spacing w:before="6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szanować mienie innych członków Stowarzyszenia,</w:t>
      </w:r>
    </w:p>
    <w:p w:rsidR="002D69AC" w:rsidRPr="002D69AC" w:rsidRDefault="002D69AC" w:rsidP="002D69AC">
      <w:pPr>
        <w:pStyle w:val="Akapitzlist1"/>
        <w:widowControl w:val="0"/>
        <w:numPr>
          <w:ilvl w:val="0"/>
          <w:numId w:val="11"/>
        </w:numPr>
        <w:tabs>
          <w:tab w:val="clear" w:pos="0"/>
          <w:tab w:val="num" w:pos="426"/>
        </w:tabs>
        <w:suppressAutoHyphens w:val="0"/>
        <w:spacing w:before="60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informować osoby</w:t>
      </w:r>
      <w:r w:rsidRPr="002D69AC">
        <w:rPr>
          <w:sz w:val="24"/>
          <w:szCs w:val="24"/>
        </w:rPr>
        <w:t xml:space="preserve"> wprowadza</w:t>
      </w:r>
      <w:r>
        <w:rPr>
          <w:sz w:val="24"/>
          <w:szCs w:val="24"/>
        </w:rPr>
        <w:t>ne przez siebie na teren ogrodu</w:t>
      </w:r>
      <w:r w:rsidRPr="002D69AC">
        <w:rPr>
          <w:sz w:val="24"/>
          <w:szCs w:val="24"/>
        </w:rPr>
        <w:t xml:space="preserve"> o zasadach korzystania z ogrodu i odpowiadać za zachowanie tych osób,</w:t>
      </w:r>
    </w:p>
    <w:p w:rsidR="00765EC9" w:rsidRDefault="00765EC9" w:rsidP="0063406D">
      <w:pPr>
        <w:pStyle w:val="Akapitzlist1"/>
        <w:widowControl w:val="0"/>
        <w:numPr>
          <w:ilvl w:val="0"/>
          <w:numId w:val="11"/>
        </w:numPr>
        <w:tabs>
          <w:tab w:val="clear" w:pos="0"/>
          <w:tab w:val="num" w:pos="426"/>
        </w:tabs>
        <w:suppressAutoHyphens w:val="0"/>
        <w:spacing w:before="6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otacz</w:t>
      </w:r>
      <w:r w:rsidR="001A3856">
        <w:rPr>
          <w:sz w:val="24"/>
          <w:szCs w:val="24"/>
        </w:rPr>
        <w:t>ać opieką mienie Stowarzyszenia</w:t>
      </w:r>
      <w:r w:rsidR="002D69AC">
        <w:rPr>
          <w:sz w:val="24"/>
          <w:szCs w:val="24"/>
        </w:rPr>
        <w:t>.</w:t>
      </w:r>
    </w:p>
    <w:p w:rsidR="00765EC9" w:rsidRDefault="00765EC9" w:rsidP="008C1496">
      <w:pPr>
        <w:widowControl w:val="0"/>
        <w:suppressAutoHyphens w:val="0"/>
        <w:spacing w:before="360"/>
        <w:jc w:val="center"/>
        <w:rPr>
          <w:b/>
        </w:rPr>
      </w:pPr>
      <w:r w:rsidRPr="000876AB">
        <w:rPr>
          <w:b/>
        </w:rPr>
        <w:t>§ 14</w:t>
      </w:r>
    </w:p>
    <w:p w:rsidR="002D69AC" w:rsidRPr="00C93952" w:rsidRDefault="002D69AC" w:rsidP="002D69AC">
      <w:pPr>
        <w:pStyle w:val="Akapitzlist"/>
        <w:numPr>
          <w:ilvl w:val="0"/>
          <w:numId w:val="55"/>
        </w:numPr>
        <w:suppressAutoHyphens w:val="0"/>
        <w:spacing w:before="240"/>
        <w:ind w:left="284" w:hanging="284"/>
        <w:contextualSpacing w:val="0"/>
        <w:jc w:val="both"/>
        <w:rPr>
          <w:color w:val="000000"/>
        </w:rPr>
      </w:pPr>
      <w:r w:rsidRPr="00C93952">
        <w:rPr>
          <w:color w:val="000000"/>
        </w:rPr>
        <w:t>Członek nie ma prawa prowadzić przy wykorzystaniu działki jakiejkolwiek innej działalności niezgodnej z celem i zadaniami Stowarzyszenia.</w:t>
      </w:r>
    </w:p>
    <w:p w:rsidR="002D69AC" w:rsidRPr="00C93952" w:rsidRDefault="00C26865" w:rsidP="002D69AC">
      <w:pPr>
        <w:pStyle w:val="Akapitzlist"/>
        <w:numPr>
          <w:ilvl w:val="0"/>
          <w:numId w:val="55"/>
        </w:numPr>
        <w:suppressAutoHyphens w:val="0"/>
        <w:spacing w:before="240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Członek ponosi odpowiedzi</w:t>
      </w:r>
      <w:r w:rsidR="002D69AC" w:rsidRPr="00C93952">
        <w:rPr>
          <w:color w:val="000000"/>
        </w:rPr>
        <w:t>alność materialną za wyrządzone przez niego szkody na terenie ogrodu lub w majątku Stowarzyszenia.</w:t>
      </w:r>
    </w:p>
    <w:p w:rsidR="002D69AC" w:rsidRPr="002D69AC" w:rsidRDefault="002D69AC" w:rsidP="002D69AC">
      <w:pPr>
        <w:widowControl w:val="0"/>
        <w:suppressAutoHyphens w:val="0"/>
        <w:spacing w:before="240"/>
        <w:jc w:val="center"/>
        <w:rPr>
          <w:b/>
        </w:rPr>
      </w:pPr>
      <w:r w:rsidRPr="002D69AC">
        <w:rPr>
          <w:b/>
        </w:rPr>
        <w:t>§ 15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Członkiem wspierającym może być osoba prawna bez względ</w:t>
      </w:r>
      <w:r w:rsidR="00F27C19">
        <w:t xml:space="preserve">u na jej miejsce zamieszkania i </w:t>
      </w:r>
      <w:r w:rsidRPr="000876AB">
        <w:t>si</w:t>
      </w:r>
      <w:r w:rsidRPr="000876AB">
        <w:t>e</w:t>
      </w:r>
      <w:r w:rsidRPr="000876AB">
        <w:t>dzibę w kraju lub zagranicą, która zadeklaruje wspieranie celów i zadań Stowarzyszenia poprzez udzielanie pomocy na rzecz Stowarzyszenia, a w szczególności pomocy finansowej lub rzeczowej.</w:t>
      </w:r>
    </w:p>
    <w:p w:rsidR="00765EC9" w:rsidRPr="000876AB" w:rsidRDefault="002D69AC" w:rsidP="001955BA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lastRenderedPageBreak/>
        <w:t>§ 16</w:t>
      </w:r>
    </w:p>
    <w:p w:rsidR="00765EC9" w:rsidRPr="00F27C19" w:rsidRDefault="00765EC9" w:rsidP="008C1496">
      <w:pPr>
        <w:widowControl w:val="0"/>
        <w:numPr>
          <w:ilvl w:val="0"/>
          <w:numId w:val="10"/>
        </w:numPr>
        <w:tabs>
          <w:tab w:val="clear" w:pos="720"/>
          <w:tab w:val="left" w:pos="360"/>
        </w:tabs>
        <w:suppressAutoHyphens w:val="0"/>
        <w:spacing w:before="120"/>
        <w:ind w:left="357" w:hanging="357"/>
        <w:jc w:val="both"/>
      </w:pPr>
      <w:r w:rsidRPr="000876AB">
        <w:t>Ubiegający się o członkostwo wspierające składa pisemne oświadczenie woli o chęci przyst</w:t>
      </w:r>
      <w:r w:rsidRPr="000876AB">
        <w:t>ą</w:t>
      </w:r>
      <w:r w:rsidRPr="000876AB">
        <w:t xml:space="preserve">pienia do Stowarzyszenia. Oświadczenie </w:t>
      </w:r>
      <w:r w:rsidRPr="00CA01A2">
        <w:t xml:space="preserve">to składa się w postaci deklaracji członkowskiej </w:t>
      </w:r>
      <w:r w:rsidRPr="00CA01A2">
        <w:rPr>
          <w:bCs/>
        </w:rPr>
        <w:t>w</w:t>
      </w:r>
      <w:r w:rsidRPr="00CA01A2">
        <w:rPr>
          <w:bCs/>
        </w:rPr>
        <w:t>e</w:t>
      </w:r>
      <w:r w:rsidRPr="00F27C19">
        <w:rPr>
          <w:bCs/>
        </w:rPr>
        <w:t>dług wzoru ustalonego przez Zarząd</w:t>
      </w:r>
      <w:r w:rsidR="008C1496" w:rsidRPr="00F27C19">
        <w:rPr>
          <w:bCs/>
        </w:rPr>
        <w:t xml:space="preserve"> </w:t>
      </w:r>
      <w:r w:rsidR="008C1496" w:rsidRPr="00F27C19">
        <w:t>Stowarzyszenia</w:t>
      </w:r>
      <w:r w:rsidRPr="00F27C19">
        <w:t>.</w:t>
      </w:r>
    </w:p>
    <w:p w:rsidR="00765EC9" w:rsidRPr="000876AB" w:rsidRDefault="00765EC9" w:rsidP="008C1496">
      <w:pPr>
        <w:widowControl w:val="0"/>
        <w:numPr>
          <w:ilvl w:val="0"/>
          <w:numId w:val="10"/>
        </w:numPr>
        <w:tabs>
          <w:tab w:val="clear" w:pos="720"/>
          <w:tab w:val="left" w:pos="360"/>
        </w:tabs>
        <w:suppressAutoHyphens w:val="0"/>
        <w:spacing w:before="120"/>
        <w:ind w:left="357" w:hanging="357"/>
        <w:jc w:val="both"/>
      </w:pPr>
      <w:r w:rsidRPr="000876AB">
        <w:t>Postanowienie § 11 stosuje się odpowiednio.</w:t>
      </w:r>
    </w:p>
    <w:p w:rsidR="00765EC9" w:rsidRPr="000876AB" w:rsidRDefault="00A32A9B" w:rsidP="001955BA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17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Członek wspierający ma prawo:</w:t>
      </w:r>
    </w:p>
    <w:p w:rsidR="00765EC9" w:rsidRPr="000876AB" w:rsidRDefault="00765EC9" w:rsidP="008C149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brać udział w Walnym Zebraniu,</w:t>
      </w:r>
    </w:p>
    <w:p w:rsidR="00765EC9" w:rsidRPr="000876AB" w:rsidRDefault="00765EC9" w:rsidP="008C149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 xml:space="preserve">uczestniczyć w posiedzeniach organów Stowarzyszenia, na których rozpatrywane są sprawy jego dotyczące, </w:t>
      </w:r>
    </w:p>
    <w:p w:rsidR="00765EC9" w:rsidRPr="000876AB" w:rsidRDefault="00765EC9" w:rsidP="008C149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 xml:space="preserve">do uzyskania informacji o realizacji wspieranych celów, </w:t>
      </w:r>
    </w:p>
    <w:p w:rsidR="00765EC9" w:rsidRPr="000876AB" w:rsidRDefault="00765EC9" w:rsidP="008C1496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zwracania się z wnioskami i postulatami dotyczącymi działalności Stowarzyszenia.</w:t>
      </w:r>
    </w:p>
    <w:p w:rsidR="00765EC9" w:rsidRPr="000876AB" w:rsidRDefault="00A32A9B" w:rsidP="001955BA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18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Członkowie wspierający mają prawo uczestnictwa w pracach, przedsięwzięciach i imprezach org</w:t>
      </w:r>
      <w:r w:rsidRPr="000876AB">
        <w:t>a</w:t>
      </w:r>
      <w:r w:rsidRPr="000876AB">
        <w:t>nizowanych przez Stowarzyszenie, nie posiadają czynnego ani biernego prawa wyborczego. Uczestniczą w Walnym Zebraniu z głosem doradczym.</w:t>
      </w:r>
    </w:p>
    <w:p w:rsidR="00765EC9" w:rsidRPr="000876AB" w:rsidRDefault="00A32A9B" w:rsidP="001955BA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19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Członek wspierający ma obowiązek:</w:t>
      </w:r>
    </w:p>
    <w:p w:rsidR="00765EC9" w:rsidRPr="000876AB" w:rsidRDefault="00765EC9" w:rsidP="008C1496">
      <w:pPr>
        <w:widowControl w:val="0"/>
        <w:numPr>
          <w:ilvl w:val="0"/>
          <w:numId w:val="8"/>
        </w:numPr>
        <w:tabs>
          <w:tab w:val="clear" w:pos="108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dbać o dobre imię Stowarzyszenia i polskiego ogrodnictwa działkowego,</w:t>
      </w:r>
    </w:p>
    <w:p w:rsidR="00765EC9" w:rsidRPr="000876AB" w:rsidRDefault="00765EC9" w:rsidP="008C1496">
      <w:pPr>
        <w:widowControl w:val="0"/>
        <w:numPr>
          <w:ilvl w:val="0"/>
          <w:numId w:val="8"/>
        </w:numPr>
        <w:tabs>
          <w:tab w:val="clear" w:pos="108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działać w interesie Stowarzyszenia i jego członków,</w:t>
      </w:r>
    </w:p>
    <w:p w:rsidR="00765EC9" w:rsidRPr="000876AB" w:rsidRDefault="00765EC9" w:rsidP="008C1496">
      <w:pPr>
        <w:widowControl w:val="0"/>
        <w:numPr>
          <w:ilvl w:val="0"/>
          <w:numId w:val="8"/>
        </w:numPr>
        <w:tabs>
          <w:tab w:val="clear" w:pos="108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uiszczać składkę członkowską w zadeklarowanej przez siebie wysokości,</w:t>
      </w:r>
    </w:p>
    <w:p w:rsidR="00765EC9" w:rsidRPr="000876AB" w:rsidRDefault="00765EC9" w:rsidP="008C1496">
      <w:pPr>
        <w:widowControl w:val="0"/>
        <w:numPr>
          <w:ilvl w:val="0"/>
          <w:numId w:val="8"/>
        </w:numPr>
        <w:tabs>
          <w:tab w:val="clear" w:pos="108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aktualizować dane osobowe i adres do korespondencji,</w:t>
      </w:r>
    </w:p>
    <w:p w:rsidR="00765EC9" w:rsidRPr="000876AB" w:rsidRDefault="00765EC9" w:rsidP="008C1496">
      <w:pPr>
        <w:widowControl w:val="0"/>
        <w:numPr>
          <w:ilvl w:val="0"/>
          <w:numId w:val="8"/>
        </w:numPr>
        <w:tabs>
          <w:tab w:val="clear" w:pos="108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wywiązywać się z zadeklarowanej formy wsparcia.</w:t>
      </w:r>
    </w:p>
    <w:p w:rsidR="00765EC9" w:rsidRPr="000876AB" w:rsidRDefault="00A32A9B" w:rsidP="001955BA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20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Utrata członkostwa w Stowarzyszeniu następuje na skute</w:t>
      </w:r>
      <w:r w:rsidR="002D69AC">
        <w:t>k wygaśnięcia albo pozbawienia.</w:t>
      </w:r>
    </w:p>
    <w:p w:rsidR="00765EC9" w:rsidRPr="000876AB" w:rsidRDefault="00A32A9B" w:rsidP="001955BA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21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1. Członkostwo w Stowarzyszeniu wygasa w razie:</w:t>
      </w:r>
    </w:p>
    <w:p w:rsidR="00765EC9" w:rsidRPr="000876AB" w:rsidRDefault="00765EC9" w:rsidP="008C1496">
      <w:pPr>
        <w:widowControl w:val="0"/>
        <w:numPr>
          <w:ilvl w:val="0"/>
          <w:numId w:val="16"/>
        </w:numPr>
        <w:suppressAutoHyphens w:val="0"/>
        <w:spacing w:before="60"/>
        <w:jc w:val="both"/>
      </w:pPr>
      <w:r w:rsidRPr="000876AB">
        <w:t>wystąpienia ze Stowarzyszenia poprzez złożenie pisemnej rezygnacji,</w:t>
      </w:r>
    </w:p>
    <w:p w:rsidR="00765EC9" w:rsidRPr="000876AB" w:rsidRDefault="00765EC9" w:rsidP="008C1496">
      <w:pPr>
        <w:widowControl w:val="0"/>
        <w:numPr>
          <w:ilvl w:val="0"/>
          <w:numId w:val="16"/>
        </w:numPr>
        <w:suppressAutoHyphens w:val="0"/>
        <w:spacing w:before="60"/>
        <w:jc w:val="both"/>
      </w:pPr>
      <w:r w:rsidRPr="000876AB">
        <w:t>śmierci członka Stowarzyszenia,</w:t>
      </w:r>
    </w:p>
    <w:p w:rsidR="00765EC9" w:rsidRPr="000876AB" w:rsidRDefault="00765EC9" w:rsidP="008C1496">
      <w:pPr>
        <w:widowControl w:val="0"/>
        <w:numPr>
          <w:ilvl w:val="0"/>
          <w:numId w:val="16"/>
        </w:numPr>
        <w:suppressAutoHyphens w:val="0"/>
        <w:spacing w:before="60"/>
        <w:jc w:val="both"/>
      </w:pPr>
      <w:r w:rsidRPr="000876AB">
        <w:t>utraty przez członka Stowarzyszenia pełnej zdolności do czynności prawnych,</w:t>
      </w:r>
    </w:p>
    <w:p w:rsidR="00765EC9" w:rsidRPr="000876AB" w:rsidRDefault="00765EC9" w:rsidP="008C1496">
      <w:pPr>
        <w:widowControl w:val="0"/>
        <w:numPr>
          <w:ilvl w:val="0"/>
          <w:numId w:val="16"/>
        </w:numPr>
        <w:suppressAutoHyphens w:val="0"/>
        <w:spacing w:before="60"/>
        <w:jc w:val="both"/>
      </w:pPr>
      <w:r w:rsidRPr="000876AB">
        <w:t>utraty przez członka Stowarzyszenia praw publicznych,</w:t>
      </w:r>
    </w:p>
    <w:p w:rsidR="00765EC9" w:rsidRPr="000876AB" w:rsidRDefault="00765EC9" w:rsidP="008C1496">
      <w:pPr>
        <w:widowControl w:val="0"/>
        <w:numPr>
          <w:ilvl w:val="0"/>
          <w:numId w:val="16"/>
        </w:numPr>
        <w:suppressAutoHyphens w:val="0"/>
        <w:spacing w:before="60"/>
        <w:jc w:val="both"/>
      </w:pPr>
      <w:r w:rsidRPr="000876AB">
        <w:t>nie wywiązywania się przez członka wspierającego z zadeklarowanej formy wsparcia przez okres co najmniej jednego roku,</w:t>
      </w:r>
    </w:p>
    <w:p w:rsidR="00765EC9" w:rsidRPr="000876AB" w:rsidRDefault="00765EC9" w:rsidP="008C1496">
      <w:pPr>
        <w:widowControl w:val="0"/>
        <w:numPr>
          <w:ilvl w:val="0"/>
          <w:numId w:val="16"/>
        </w:numPr>
        <w:suppressAutoHyphens w:val="0"/>
        <w:spacing w:before="60"/>
        <w:jc w:val="both"/>
      </w:pPr>
      <w:r w:rsidRPr="000876AB">
        <w:t xml:space="preserve">likwidacji osoby prawnej będącej członkiem wspierającym. 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3"/>
        </w:numPr>
        <w:tabs>
          <w:tab w:val="left" w:pos="284"/>
        </w:tabs>
        <w:suppressAutoHyphens w:val="0"/>
        <w:spacing w:before="120"/>
        <w:ind w:left="284" w:hanging="284"/>
        <w:jc w:val="both"/>
        <w:rPr>
          <w:sz w:val="24"/>
          <w:szCs w:val="24"/>
          <w:shd w:val="clear" w:color="auto" w:fill="FFFF00"/>
        </w:rPr>
      </w:pPr>
      <w:r w:rsidRPr="000876AB">
        <w:rPr>
          <w:sz w:val="24"/>
          <w:szCs w:val="24"/>
        </w:rPr>
        <w:t>Wygaśnięcie członkostwa stwierdza Zarząd w drodze uchwały.</w:t>
      </w:r>
    </w:p>
    <w:p w:rsidR="00765EC9" w:rsidRPr="000876AB" w:rsidRDefault="00A32A9B" w:rsidP="001955BA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22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5"/>
        </w:numPr>
        <w:suppressAutoHyphens w:val="0"/>
        <w:spacing w:before="12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 xml:space="preserve">Pozbawienie członkostwa w Stowarzyszeniu następuje w razie: </w:t>
      </w:r>
    </w:p>
    <w:p w:rsidR="00765EC9" w:rsidRDefault="00765EC9" w:rsidP="008C1496">
      <w:pPr>
        <w:pStyle w:val="Akapitzlist1"/>
        <w:widowControl w:val="0"/>
        <w:numPr>
          <w:ilvl w:val="0"/>
          <w:numId w:val="17"/>
        </w:numPr>
        <w:tabs>
          <w:tab w:val="clear" w:pos="0"/>
        </w:tabs>
        <w:suppressAutoHyphens w:val="0"/>
        <w:spacing w:before="60"/>
        <w:ind w:left="714" w:hanging="357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rażącego naruszenia postanowień statutu lub uchwał organów Stowarzyszenia,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7"/>
        </w:numPr>
        <w:tabs>
          <w:tab w:val="clear" w:pos="0"/>
        </w:tabs>
        <w:suppressAutoHyphens w:val="0"/>
        <w:spacing w:before="60"/>
        <w:ind w:left="714" w:hanging="357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rażącego naruszenia zasad współżycia społecznego,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7"/>
        </w:numPr>
        <w:tabs>
          <w:tab w:val="clear" w:pos="0"/>
        </w:tabs>
        <w:suppressAutoHyphens w:val="0"/>
        <w:spacing w:before="60"/>
        <w:ind w:left="714" w:hanging="357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nieusprawiedliwionego zalegania z zapłatą składek członkowskich lub opłat uchwalonych przez Walne Zebranie – przez okres dłuższy niż 6 miesięcy;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7"/>
        </w:numPr>
        <w:tabs>
          <w:tab w:val="clear" w:pos="0"/>
        </w:tabs>
        <w:suppressAutoHyphens w:val="0"/>
        <w:spacing w:before="60"/>
        <w:ind w:left="714" w:hanging="357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działania na szkodę Stowarzyszenia.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5"/>
        </w:numPr>
        <w:tabs>
          <w:tab w:val="clear" w:pos="0"/>
          <w:tab w:val="num" w:pos="284"/>
        </w:tabs>
        <w:suppressAutoHyphens w:val="0"/>
        <w:spacing w:before="12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lastRenderedPageBreak/>
        <w:t>W przypadkach mniejszej wagi członkowi Stowarzyszenia może być wymierzona kara porzą</w:t>
      </w:r>
      <w:r w:rsidRPr="000876AB">
        <w:rPr>
          <w:sz w:val="24"/>
          <w:szCs w:val="24"/>
        </w:rPr>
        <w:t>d</w:t>
      </w:r>
      <w:r w:rsidRPr="000876AB">
        <w:rPr>
          <w:sz w:val="24"/>
          <w:szCs w:val="24"/>
        </w:rPr>
        <w:t>kowa:</w:t>
      </w:r>
    </w:p>
    <w:p w:rsidR="00765EC9" w:rsidRPr="000876AB" w:rsidRDefault="00765EC9" w:rsidP="008C1496">
      <w:pPr>
        <w:widowControl w:val="0"/>
        <w:numPr>
          <w:ilvl w:val="0"/>
          <w:numId w:val="12"/>
        </w:numPr>
        <w:tabs>
          <w:tab w:val="clear" w:pos="1080"/>
          <w:tab w:val="left" w:pos="709"/>
        </w:tabs>
        <w:suppressAutoHyphens w:val="0"/>
        <w:spacing w:before="60"/>
        <w:ind w:left="709" w:hanging="370"/>
        <w:jc w:val="both"/>
      </w:pPr>
      <w:r w:rsidRPr="000876AB">
        <w:t>upomnienia,</w:t>
      </w:r>
    </w:p>
    <w:p w:rsidR="00765EC9" w:rsidRPr="000876AB" w:rsidRDefault="00765EC9" w:rsidP="008C1496">
      <w:pPr>
        <w:widowControl w:val="0"/>
        <w:numPr>
          <w:ilvl w:val="0"/>
          <w:numId w:val="12"/>
        </w:numPr>
        <w:tabs>
          <w:tab w:val="clear" w:pos="1080"/>
          <w:tab w:val="left" w:pos="709"/>
        </w:tabs>
        <w:suppressAutoHyphens w:val="0"/>
        <w:spacing w:before="60"/>
        <w:ind w:left="709" w:hanging="370"/>
        <w:jc w:val="both"/>
      </w:pPr>
      <w:r w:rsidRPr="000876AB">
        <w:t>nagany,</w:t>
      </w:r>
    </w:p>
    <w:p w:rsidR="00765EC9" w:rsidRPr="000876AB" w:rsidRDefault="00765EC9" w:rsidP="008C1496">
      <w:pPr>
        <w:widowControl w:val="0"/>
        <w:numPr>
          <w:ilvl w:val="0"/>
          <w:numId w:val="12"/>
        </w:numPr>
        <w:tabs>
          <w:tab w:val="clear" w:pos="1080"/>
          <w:tab w:val="left" w:pos="709"/>
        </w:tabs>
        <w:suppressAutoHyphens w:val="0"/>
        <w:spacing w:before="60"/>
        <w:ind w:left="709" w:hanging="370"/>
        <w:jc w:val="both"/>
      </w:pPr>
      <w:r w:rsidRPr="000876AB">
        <w:t>nagany z ostrzeżeniem.</w:t>
      </w:r>
    </w:p>
    <w:p w:rsidR="00765EC9" w:rsidRPr="000876AB" w:rsidRDefault="00A32A9B" w:rsidP="00324A6D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23</w:t>
      </w:r>
    </w:p>
    <w:p w:rsidR="00765EC9" w:rsidRPr="000876AB" w:rsidRDefault="00765EC9" w:rsidP="008C1496">
      <w:pPr>
        <w:widowControl w:val="0"/>
        <w:numPr>
          <w:ilvl w:val="0"/>
          <w:numId w:val="14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Pozbawienie członkostwa w Stowarzyszeniu lub wymierzen</w:t>
      </w:r>
      <w:r w:rsidR="00FB5D25">
        <w:t>ie kary porządkowej następuje w </w:t>
      </w:r>
      <w:r w:rsidRPr="000876AB">
        <w:t>drodze uchwały Zarządu</w:t>
      </w:r>
      <w:r w:rsidR="006D0491">
        <w:t xml:space="preserve"> </w:t>
      </w:r>
      <w:r w:rsidR="006D0491" w:rsidRPr="000876AB">
        <w:t>Stowarzyszenia</w:t>
      </w:r>
      <w:r w:rsidRPr="000876AB">
        <w:t>.</w:t>
      </w:r>
    </w:p>
    <w:p w:rsidR="00765EC9" w:rsidRPr="000876AB" w:rsidRDefault="00765EC9" w:rsidP="008C1496">
      <w:pPr>
        <w:widowControl w:val="0"/>
        <w:numPr>
          <w:ilvl w:val="0"/>
          <w:numId w:val="14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 xml:space="preserve">Przed podjęciem uchwały, o której mowa w </w:t>
      </w:r>
      <w:r w:rsidR="00744A2B" w:rsidRPr="000876AB">
        <w:t>ust. 1, Zarząd</w:t>
      </w:r>
      <w:r w:rsidRPr="000876AB">
        <w:t xml:space="preserve"> </w:t>
      </w:r>
      <w:r w:rsidR="006D0491" w:rsidRPr="000876AB">
        <w:t xml:space="preserve">Stowarzyszenia </w:t>
      </w:r>
      <w:r w:rsidRPr="000876AB">
        <w:t>umożliwia zainter</w:t>
      </w:r>
      <w:r w:rsidRPr="000876AB">
        <w:t>e</w:t>
      </w:r>
      <w:r w:rsidRPr="000876AB">
        <w:t xml:space="preserve">sowanemu członkowi złożenie wyjaśnień na piśmie lub osobiście podczas posiedzenia Zarządu. </w:t>
      </w:r>
    </w:p>
    <w:p w:rsidR="00765EC9" w:rsidRPr="000876AB" w:rsidRDefault="00765EC9" w:rsidP="008C1496">
      <w:pPr>
        <w:widowControl w:val="0"/>
        <w:numPr>
          <w:ilvl w:val="0"/>
          <w:numId w:val="14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Odpis uchwały, o której mowa w ust. 1, wraz z uzasadnieniem i pouczeniem o prawie i terminie złożenia odwołania doręcza się członkowi zwyczajnemu za pokwitowaniem lub przesyła listem poleconym za zwrotnym potwierdzeniem odbioru.</w:t>
      </w:r>
    </w:p>
    <w:p w:rsidR="00765EC9" w:rsidRPr="000876AB" w:rsidRDefault="0063406D" w:rsidP="00324A6D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24</w:t>
      </w:r>
    </w:p>
    <w:p w:rsidR="00055AD6" w:rsidRPr="000876AB" w:rsidRDefault="00765EC9" w:rsidP="008C1496">
      <w:pPr>
        <w:pStyle w:val="Akapitzlist1"/>
        <w:widowControl w:val="0"/>
        <w:numPr>
          <w:ilvl w:val="0"/>
          <w:numId w:val="18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 xml:space="preserve">Członkowi zwyczajnemu przysługuje prawo odwołania się </w:t>
      </w:r>
      <w:r w:rsidR="0063406D">
        <w:rPr>
          <w:sz w:val="24"/>
          <w:szCs w:val="24"/>
        </w:rPr>
        <w:t>od uchwały, o której mowa w § 23</w:t>
      </w:r>
      <w:r w:rsidRPr="000876AB">
        <w:rPr>
          <w:sz w:val="24"/>
          <w:szCs w:val="24"/>
        </w:rPr>
        <w:t>, do Komisji Rozjemczej - w terminie 14 dni od daty otrzymania uchwały.</w:t>
      </w:r>
    </w:p>
    <w:p w:rsidR="007C68B2" w:rsidRPr="000876AB" w:rsidRDefault="00765EC9" w:rsidP="008C1496">
      <w:pPr>
        <w:pStyle w:val="Akapitzlist1"/>
        <w:widowControl w:val="0"/>
        <w:suppressAutoHyphens w:val="0"/>
        <w:spacing w:before="60"/>
        <w:ind w:left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Odwołanie wnosi się za pośrednictwem Zarządu</w:t>
      </w:r>
      <w:r w:rsidR="006D0491" w:rsidRPr="006D0491">
        <w:rPr>
          <w:sz w:val="24"/>
          <w:szCs w:val="24"/>
        </w:rPr>
        <w:t xml:space="preserve"> </w:t>
      </w:r>
      <w:r w:rsidR="006D0491" w:rsidRPr="000876AB">
        <w:rPr>
          <w:sz w:val="24"/>
          <w:szCs w:val="24"/>
        </w:rPr>
        <w:t>Stowarzyszenia</w:t>
      </w:r>
      <w:r w:rsidRPr="000876AB">
        <w:rPr>
          <w:sz w:val="24"/>
          <w:szCs w:val="24"/>
        </w:rPr>
        <w:t>, który w ciągu 7 dni przekazuje do Komisji Rozjemczej odwołanie wraz z dokumentacją uzasadniającą podjęcie uchwały.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18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Uchwała Komisji Rozjemczej, rozstrzygająca odwołanie, jest ostateczna w ramach postępowania wewnątrzorganizacyjnego.</w:t>
      </w:r>
    </w:p>
    <w:p w:rsidR="00765EC9" w:rsidRDefault="00765EC9" w:rsidP="008C1496">
      <w:pPr>
        <w:widowControl w:val="0"/>
        <w:suppressAutoHyphens w:val="0"/>
        <w:spacing w:before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IV</w:t>
      </w:r>
    </w:p>
    <w:p w:rsidR="00765EC9" w:rsidRDefault="00765EC9" w:rsidP="008C1496">
      <w:pPr>
        <w:widowControl w:val="0"/>
        <w:suppressAutoHyphens w:val="0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ORGANY STOWARZYSZENIA</w:t>
      </w:r>
    </w:p>
    <w:p w:rsidR="00765EC9" w:rsidRDefault="00765EC9" w:rsidP="008C1496">
      <w:pPr>
        <w:widowControl w:val="0"/>
        <w:suppressAutoHyphens w:val="0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Zasady organizacyjne</w:t>
      </w:r>
    </w:p>
    <w:p w:rsidR="00765EC9" w:rsidRPr="000876AB" w:rsidRDefault="0063406D" w:rsidP="00324A6D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25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Organami Stowarzyszenia są: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20"/>
        </w:numPr>
        <w:suppressAutoHyphens w:val="0"/>
        <w:spacing w:before="6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Walne Zebranie Członków Stowarzyszenia, zwane dalej „Walnym Zebraniem”,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20"/>
        </w:numPr>
        <w:suppressAutoHyphens w:val="0"/>
        <w:spacing w:before="6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Zarząd Stowarzyszenia, zwany dalej „Zarządem”</w:t>
      </w:r>
      <w:r w:rsidR="00573098">
        <w:rPr>
          <w:sz w:val="24"/>
          <w:szCs w:val="24"/>
        </w:rPr>
        <w:t>,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20"/>
        </w:numPr>
        <w:suppressAutoHyphens w:val="0"/>
        <w:spacing w:before="6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Komisja Rewizyjna Stowarzyszenia, zwana dalej „Komisją Rewizyjną”</w:t>
      </w:r>
      <w:r w:rsidR="00573098">
        <w:rPr>
          <w:sz w:val="24"/>
          <w:szCs w:val="24"/>
        </w:rPr>
        <w:t>,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20"/>
        </w:numPr>
        <w:suppressAutoHyphens w:val="0"/>
        <w:spacing w:before="6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Komisja Rozjemcza Stowarzyszenia, zwana dalej „Komisją Rozjemczą”.</w:t>
      </w:r>
    </w:p>
    <w:p w:rsidR="00765EC9" w:rsidRPr="000876AB" w:rsidRDefault="0063406D" w:rsidP="00324A6D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26</w:t>
      </w:r>
    </w:p>
    <w:p w:rsidR="00F57F00" w:rsidRDefault="00765EC9" w:rsidP="008C1496">
      <w:pPr>
        <w:pStyle w:val="Akapitzlist1"/>
        <w:widowControl w:val="0"/>
        <w:numPr>
          <w:ilvl w:val="0"/>
          <w:numId w:val="22"/>
        </w:numPr>
        <w:tabs>
          <w:tab w:val="clear" w:pos="0"/>
          <w:tab w:val="num" w:pos="284"/>
        </w:tabs>
        <w:suppressAutoHyphens w:val="0"/>
        <w:spacing w:before="12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Wyboru Zarządu, Komisji Rewizyjnej i Komisji Rozjemczej dokonuje Walne Zebranie spośród członków zwyczajnych Stowarzyszenia w głosowaniu jawnym</w:t>
      </w:r>
      <w:r w:rsidR="001112DE">
        <w:rPr>
          <w:sz w:val="24"/>
          <w:szCs w:val="24"/>
        </w:rPr>
        <w:t>, zwykłą większością głosów</w:t>
      </w:r>
      <w:r w:rsidRPr="000876AB">
        <w:rPr>
          <w:sz w:val="24"/>
          <w:szCs w:val="24"/>
        </w:rPr>
        <w:t xml:space="preserve">. </w:t>
      </w:r>
    </w:p>
    <w:p w:rsidR="00765EC9" w:rsidRPr="00F57F00" w:rsidRDefault="001112DE" w:rsidP="00F57F00">
      <w:pPr>
        <w:pStyle w:val="Akapitzlist1"/>
        <w:widowControl w:val="0"/>
        <w:suppressAutoHyphens w:val="0"/>
        <w:spacing w:before="60"/>
        <w:ind w:left="284"/>
        <w:jc w:val="both"/>
        <w:rPr>
          <w:sz w:val="24"/>
          <w:szCs w:val="24"/>
        </w:rPr>
      </w:pPr>
      <w:r w:rsidRPr="00F57F00">
        <w:rPr>
          <w:sz w:val="24"/>
          <w:szCs w:val="24"/>
        </w:rPr>
        <w:t>Na żądanie co najmnie</w:t>
      </w:r>
      <w:r w:rsidR="00F57F00">
        <w:rPr>
          <w:sz w:val="24"/>
          <w:szCs w:val="24"/>
        </w:rPr>
        <w:t>j połowy wyborców, obecnych na Walnym Zebraniu</w:t>
      </w:r>
      <w:r w:rsidRPr="00F57F00">
        <w:rPr>
          <w:sz w:val="24"/>
          <w:szCs w:val="24"/>
        </w:rPr>
        <w:t xml:space="preserve">, wybór organów </w:t>
      </w:r>
      <w:r w:rsidR="00F57F00">
        <w:rPr>
          <w:sz w:val="24"/>
          <w:szCs w:val="24"/>
        </w:rPr>
        <w:t>Stowarzyszenia</w:t>
      </w:r>
      <w:r w:rsidRPr="00F57F00">
        <w:rPr>
          <w:sz w:val="24"/>
          <w:szCs w:val="24"/>
        </w:rPr>
        <w:t xml:space="preserve"> odbywa się w głosowaniu tajnym</w:t>
      </w:r>
      <w:r w:rsidR="00F57F00">
        <w:rPr>
          <w:sz w:val="24"/>
          <w:szCs w:val="24"/>
        </w:rPr>
        <w:t>.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22"/>
        </w:numPr>
        <w:tabs>
          <w:tab w:val="clear" w:pos="0"/>
          <w:tab w:val="num" w:pos="284"/>
        </w:tabs>
        <w:suppressAutoHyphens w:val="0"/>
        <w:spacing w:before="12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W tym samym czasie można być członkiem tylko jednego organu: Zarządu, Komisji Rewizyjnej albo Komisji Rozjemczej.</w:t>
      </w:r>
    </w:p>
    <w:p w:rsidR="00765EC9" w:rsidRPr="000876AB" w:rsidRDefault="00132151" w:rsidP="00324A6D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27</w:t>
      </w:r>
    </w:p>
    <w:p w:rsidR="00EA2F87" w:rsidRDefault="00765EC9" w:rsidP="008C1496">
      <w:pPr>
        <w:pStyle w:val="Akapitzlist1"/>
        <w:widowControl w:val="0"/>
        <w:numPr>
          <w:ilvl w:val="0"/>
          <w:numId w:val="23"/>
        </w:numPr>
        <w:tabs>
          <w:tab w:val="clear" w:pos="0"/>
          <w:tab w:val="num" w:pos="284"/>
        </w:tabs>
        <w:suppressAutoHyphens w:val="0"/>
        <w:spacing w:before="12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Członkowie Zarządu, Komisji Rewizyjnej i Komisji Rozjemczej są wybierani na 4-letnią kade</w:t>
      </w:r>
      <w:r w:rsidRPr="000876AB">
        <w:rPr>
          <w:sz w:val="24"/>
          <w:szCs w:val="24"/>
        </w:rPr>
        <w:t>n</w:t>
      </w:r>
      <w:r w:rsidRPr="000876AB">
        <w:rPr>
          <w:sz w:val="24"/>
          <w:szCs w:val="24"/>
        </w:rPr>
        <w:t xml:space="preserve">cję do czasu wyboru nowego Zarządu, Komisji Rewizyjnej i Komisji Rozjemczej. </w:t>
      </w:r>
    </w:p>
    <w:p w:rsidR="00765EC9" w:rsidRPr="000876AB" w:rsidRDefault="00765EC9" w:rsidP="008C1496">
      <w:pPr>
        <w:pStyle w:val="Akapitzlist1"/>
        <w:widowControl w:val="0"/>
        <w:suppressAutoHyphens w:val="0"/>
        <w:spacing w:before="60"/>
        <w:ind w:left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Mandat członków tych organów wygasa po pierwszym Wa</w:t>
      </w:r>
      <w:r w:rsidR="00EA2F87">
        <w:rPr>
          <w:sz w:val="24"/>
          <w:szCs w:val="24"/>
        </w:rPr>
        <w:t>lnym Zebraniu odbywającym się w </w:t>
      </w:r>
      <w:r w:rsidRPr="000876AB">
        <w:rPr>
          <w:sz w:val="24"/>
          <w:szCs w:val="24"/>
        </w:rPr>
        <w:t>roku kalendarzowym, w którym upływa okres kadencji.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23"/>
        </w:numPr>
        <w:tabs>
          <w:tab w:val="clear" w:pos="0"/>
          <w:tab w:val="num" w:pos="284"/>
        </w:tabs>
        <w:suppressAutoHyphens w:val="0"/>
        <w:spacing w:before="12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lastRenderedPageBreak/>
        <w:t>Mandat członka Zarządu, Komisji Rewizyjnej lub Komisji Rozjemczej wygasa przed upływem kadencji z powodu:</w:t>
      </w:r>
    </w:p>
    <w:p w:rsidR="00765EC9" w:rsidRPr="000876AB" w:rsidRDefault="00765EC9" w:rsidP="00861FAC">
      <w:pPr>
        <w:pStyle w:val="Akapitzlist1"/>
        <w:widowControl w:val="0"/>
        <w:numPr>
          <w:ilvl w:val="0"/>
          <w:numId w:val="21"/>
        </w:numPr>
        <w:suppressAutoHyphens w:val="0"/>
        <w:spacing w:before="60"/>
        <w:ind w:left="709" w:hanging="283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ustania członkostwa w Stowarzyszeniu,</w:t>
      </w:r>
    </w:p>
    <w:p w:rsidR="00765EC9" w:rsidRPr="000876AB" w:rsidRDefault="00765EC9" w:rsidP="00861FAC">
      <w:pPr>
        <w:pStyle w:val="Akapitzlist1"/>
        <w:widowControl w:val="0"/>
        <w:numPr>
          <w:ilvl w:val="0"/>
          <w:numId w:val="21"/>
        </w:numPr>
        <w:suppressAutoHyphens w:val="0"/>
        <w:spacing w:before="60"/>
        <w:ind w:left="709" w:hanging="283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pisemnej rezygnacji,</w:t>
      </w:r>
    </w:p>
    <w:p w:rsidR="00765EC9" w:rsidRPr="000876AB" w:rsidRDefault="00765EC9" w:rsidP="00861FAC">
      <w:pPr>
        <w:pStyle w:val="Akapitzlist1"/>
        <w:widowControl w:val="0"/>
        <w:numPr>
          <w:ilvl w:val="0"/>
          <w:numId w:val="21"/>
        </w:numPr>
        <w:suppressAutoHyphens w:val="0"/>
        <w:spacing w:before="60"/>
        <w:ind w:left="709" w:hanging="283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odwołania przez Walne Zebranie uchwałą podjętą większością 2/3 głosów obecnych.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23"/>
        </w:numPr>
        <w:tabs>
          <w:tab w:val="clear" w:pos="0"/>
          <w:tab w:val="num" w:pos="284"/>
        </w:tabs>
        <w:suppressAutoHyphens w:val="0"/>
        <w:spacing w:before="12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W przypadkach wygaśnięcia mandatu członka Zarządu, Komisji Rewizyjnej lub Komisji Ro</w:t>
      </w:r>
      <w:r w:rsidRPr="000876AB">
        <w:rPr>
          <w:sz w:val="24"/>
          <w:szCs w:val="24"/>
        </w:rPr>
        <w:t>z</w:t>
      </w:r>
      <w:r w:rsidRPr="000876AB">
        <w:rPr>
          <w:sz w:val="24"/>
          <w:szCs w:val="24"/>
        </w:rPr>
        <w:t xml:space="preserve">jemczej przed upływem kadencji Walne Zebranie dokonuje </w:t>
      </w:r>
      <w:r w:rsidR="00557104">
        <w:rPr>
          <w:sz w:val="24"/>
          <w:szCs w:val="24"/>
        </w:rPr>
        <w:t>uzupełnienia składu na okres do </w:t>
      </w:r>
      <w:r w:rsidRPr="000876AB">
        <w:rPr>
          <w:sz w:val="24"/>
          <w:szCs w:val="24"/>
        </w:rPr>
        <w:t>upływu kadencji.</w:t>
      </w:r>
    </w:p>
    <w:p w:rsidR="00765EC9" w:rsidRPr="000876AB" w:rsidRDefault="00132151" w:rsidP="00861FAC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28</w:t>
      </w:r>
    </w:p>
    <w:p w:rsidR="00765EC9" w:rsidRPr="000876AB" w:rsidRDefault="00D008C6" w:rsidP="008C1496">
      <w:pPr>
        <w:widowControl w:val="0"/>
        <w:suppressAutoHyphens w:val="0"/>
        <w:spacing w:before="120"/>
        <w:jc w:val="both"/>
      </w:pPr>
      <w:r w:rsidRPr="000876AB">
        <w:t>Czło</w:t>
      </w:r>
      <w:r w:rsidR="004750D8" w:rsidRPr="000876AB">
        <w:t>n</w:t>
      </w:r>
      <w:r w:rsidRPr="000876AB">
        <w:t>kowie</w:t>
      </w:r>
      <w:r w:rsidR="00765EC9" w:rsidRPr="000876AB">
        <w:t xml:space="preserve"> Zarządu, Komisji Rewizyjnej i Komisji Rozjemczej mają obowiązek:</w:t>
      </w:r>
    </w:p>
    <w:p w:rsidR="00765EC9" w:rsidRPr="000876AB" w:rsidRDefault="00765EC9" w:rsidP="008C1496">
      <w:pPr>
        <w:widowControl w:val="0"/>
        <w:numPr>
          <w:ilvl w:val="0"/>
          <w:numId w:val="19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reprezentować godnie interesy Stowarzyszenia;</w:t>
      </w:r>
    </w:p>
    <w:p w:rsidR="00765EC9" w:rsidRPr="000876AB" w:rsidRDefault="00765EC9" w:rsidP="008C1496">
      <w:pPr>
        <w:widowControl w:val="0"/>
        <w:numPr>
          <w:ilvl w:val="0"/>
          <w:numId w:val="19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wykonywać przyjęte obowiązki wynikające z pełnionej f</w:t>
      </w:r>
      <w:r w:rsidR="007A4FBE" w:rsidRPr="000876AB">
        <w:t xml:space="preserve">unkcji zgodnie z </w:t>
      </w:r>
      <w:r w:rsidRPr="000876AB">
        <w:t>zakresem zadań o</w:t>
      </w:r>
      <w:r w:rsidRPr="000876AB">
        <w:t>r</w:t>
      </w:r>
      <w:r w:rsidRPr="000876AB">
        <w:t xml:space="preserve">ganu, do którego został wybrany; </w:t>
      </w:r>
    </w:p>
    <w:p w:rsidR="00765EC9" w:rsidRPr="000876AB" w:rsidRDefault="00765EC9" w:rsidP="008C1496">
      <w:pPr>
        <w:widowControl w:val="0"/>
        <w:numPr>
          <w:ilvl w:val="0"/>
          <w:numId w:val="19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 xml:space="preserve">aktywnie uczestniczyć w pracach organu, którego </w:t>
      </w:r>
      <w:r w:rsidR="004750D8" w:rsidRPr="000876AB">
        <w:t>są</w:t>
      </w:r>
      <w:r w:rsidR="00D008C6" w:rsidRPr="000876AB">
        <w:rPr>
          <w:color w:val="FF0000"/>
        </w:rPr>
        <w:t xml:space="preserve"> </w:t>
      </w:r>
      <w:r w:rsidR="004750D8" w:rsidRPr="000876AB">
        <w:t>członkami</w:t>
      </w:r>
      <w:r w:rsidRPr="000876AB">
        <w:t>;</w:t>
      </w:r>
    </w:p>
    <w:p w:rsidR="00765EC9" w:rsidRPr="000876AB" w:rsidRDefault="00765EC9" w:rsidP="008C1496">
      <w:pPr>
        <w:widowControl w:val="0"/>
        <w:numPr>
          <w:ilvl w:val="0"/>
          <w:numId w:val="19"/>
        </w:numPr>
        <w:tabs>
          <w:tab w:val="clear" w:pos="720"/>
          <w:tab w:val="num" w:pos="426"/>
        </w:tabs>
        <w:suppressAutoHyphens w:val="0"/>
        <w:spacing w:before="60"/>
        <w:ind w:left="426" w:hanging="284"/>
        <w:jc w:val="both"/>
      </w:pPr>
      <w:r w:rsidRPr="000876AB">
        <w:t>utrzymywać kontakt z członkami Stowarzyszenia.</w:t>
      </w:r>
    </w:p>
    <w:p w:rsidR="00765EC9" w:rsidRPr="000876AB" w:rsidRDefault="00132151" w:rsidP="00861FAC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29</w:t>
      </w:r>
    </w:p>
    <w:p w:rsidR="00765EC9" w:rsidRPr="000876AB" w:rsidRDefault="00765EC9" w:rsidP="008C1496">
      <w:pPr>
        <w:widowControl w:val="0"/>
        <w:numPr>
          <w:ilvl w:val="0"/>
          <w:numId w:val="25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Przewodniczący Komisji Rewizyjnej i Komisji Rozjemczej lub upoważnieni przez nich czło</w:t>
      </w:r>
      <w:r w:rsidRPr="000876AB">
        <w:t>n</w:t>
      </w:r>
      <w:r w:rsidRPr="000876AB">
        <w:t>kowie tych komisji mają prawo uczestniczyć z głosem doradczym w posiedzeniach Zarządu.</w:t>
      </w:r>
    </w:p>
    <w:p w:rsidR="00765EC9" w:rsidRPr="002433FD" w:rsidRDefault="00765EC9" w:rsidP="008C1496">
      <w:pPr>
        <w:widowControl w:val="0"/>
        <w:numPr>
          <w:ilvl w:val="0"/>
          <w:numId w:val="25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2433FD">
        <w:t>Do części posiedzenia Zarządu, na którym podejmowane są sprawy dotyczące nałożenia kar p</w:t>
      </w:r>
      <w:r w:rsidRPr="002433FD">
        <w:t>o</w:t>
      </w:r>
      <w:r w:rsidRPr="002433FD">
        <w:t>rządkowych lub pozbawienia członkostwa nie stosuje się ust. 1 w odniesieniu do członka Kom</w:t>
      </w:r>
      <w:r w:rsidRPr="002433FD">
        <w:t>i</w:t>
      </w:r>
      <w:r w:rsidR="002433FD" w:rsidRPr="002433FD">
        <w:t>sji Rozjemczej.</w:t>
      </w:r>
    </w:p>
    <w:p w:rsidR="00765EC9" w:rsidRPr="009169A2" w:rsidRDefault="00132151" w:rsidP="00861FAC">
      <w:pPr>
        <w:widowControl w:val="0"/>
        <w:suppressAutoHyphens w:val="0"/>
        <w:spacing w:before="300"/>
        <w:jc w:val="center"/>
        <w:rPr>
          <w:b/>
        </w:rPr>
      </w:pPr>
      <w:r w:rsidRPr="009169A2">
        <w:rPr>
          <w:b/>
        </w:rPr>
        <w:t>§ 30</w:t>
      </w:r>
    </w:p>
    <w:p w:rsidR="00765EC9" w:rsidRPr="000876AB" w:rsidRDefault="00765EC9" w:rsidP="008C1496">
      <w:pPr>
        <w:widowControl w:val="0"/>
        <w:suppressAutoHyphens w:val="0"/>
        <w:spacing w:before="120"/>
        <w:ind w:left="284" w:hanging="284"/>
        <w:jc w:val="both"/>
      </w:pPr>
      <w:r w:rsidRPr="000876AB">
        <w:t>1.</w:t>
      </w:r>
      <w:r w:rsidRPr="000876AB">
        <w:tab/>
        <w:t>Uchwały wszystkich organów Stowarzyszenia zapadają zwykłą większością głosów w obecności co najmniej połowy ogólnej liczby członków organu, o ile Statut nie stanowi inaczej.</w:t>
      </w:r>
    </w:p>
    <w:p w:rsidR="00765EC9" w:rsidRPr="002433FD" w:rsidRDefault="00765EC9" w:rsidP="008C1496">
      <w:pPr>
        <w:widowControl w:val="0"/>
        <w:suppressAutoHyphens w:val="0"/>
        <w:spacing w:before="120"/>
        <w:ind w:left="284" w:hanging="284"/>
        <w:jc w:val="both"/>
      </w:pPr>
      <w:r w:rsidRPr="002433FD">
        <w:t>2.</w:t>
      </w:r>
      <w:r w:rsidRPr="002433FD">
        <w:tab/>
        <w:t>Jeżeli w pierwszym terminie na Walnym Zebraniu nie uczestniczy co najmniej połowa liczby członków, wówczas w drugim terminie posiedzenia uchwały mogą być podjęte odpowiednią większością głosów oddanych przez członków obecnych.</w:t>
      </w:r>
    </w:p>
    <w:p w:rsidR="00765EC9" w:rsidRPr="000876AB" w:rsidRDefault="00765EC9" w:rsidP="008C1496">
      <w:pPr>
        <w:widowControl w:val="0"/>
        <w:suppressAutoHyphens w:val="0"/>
        <w:spacing w:before="120"/>
        <w:ind w:left="284" w:hanging="284"/>
        <w:jc w:val="both"/>
        <w:rPr>
          <w:b/>
        </w:rPr>
      </w:pPr>
      <w:r w:rsidRPr="002433FD">
        <w:t>3.</w:t>
      </w:r>
      <w:r w:rsidRPr="002433FD">
        <w:tab/>
        <w:t>Drugi termin powinien być podany w zawiadomieniu o posiedzeniu Walnego Zebrania i nie m</w:t>
      </w:r>
      <w:r w:rsidRPr="002433FD">
        <w:t>o</w:t>
      </w:r>
      <w:r w:rsidRPr="002433FD">
        <w:t>że być wyznaczony wcześniej niż po upływie trzydziestu minut po pierwszym terminie.</w:t>
      </w:r>
    </w:p>
    <w:p w:rsidR="00765EC9" w:rsidRDefault="00765EC9" w:rsidP="00861FAC">
      <w:pPr>
        <w:widowControl w:val="0"/>
        <w:suppressAutoHyphens w:val="0"/>
        <w:spacing w:before="9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Walne Zebranie</w:t>
      </w:r>
    </w:p>
    <w:p w:rsidR="00765EC9" w:rsidRPr="000876AB" w:rsidRDefault="00765EC9" w:rsidP="00861FAC">
      <w:pPr>
        <w:widowControl w:val="0"/>
        <w:suppressAutoHyphens w:val="0"/>
        <w:spacing w:before="300"/>
        <w:jc w:val="center"/>
        <w:rPr>
          <w:b/>
        </w:rPr>
      </w:pPr>
      <w:r w:rsidRPr="000876AB">
        <w:rPr>
          <w:b/>
        </w:rPr>
        <w:t xml:space="preserve">§ </w:t>
      </w:r>
      <w:r w:rsidR="00132151">
        <w:rPr>
          <w:b/>
        </w:rPr>
        <w:t>3</w:t>
      </w:r>
      <w:r w:rsidR="00A95044">
        <w:rPr>
          <w:b/>
        </w:rPr>
        <w:t>1</w:t>
      </w:r>
    </w:p>
    <w:p w:rsidR="00765EC9" w:rsidRPr="000876AB" w:rsidRDefault="00765EC9" w:rsidP="008C1496">
      <w:pPr>
        <w:widowControl w:val="0"/>
        <w:numPr>
          <w:ilvl w:val="0"/>
          <w:numId w:val="24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  <w:rPr>
          <w:bCs/>
        </w:rPr>
      </w:pPr>
      <w:r w:rsidRPr="000876AB">
        <w:rPr>
          <w:bCs/>
        </w:rPr>
        <w:t>Najwyższym organem Stowarzyszenia jest Walne Zebranie Członków</w:t>
      </w:r>
      <w:r w:rsidR="000072EE">
        <w:rPr>
          <w:bCs/>
        </w:rPr>
        <w:t xml:space="preserve"> </w:t>
      </w:r>
      <w:r w:rsidR="000072EE" w:rsidRPr="00A95044">
        <w:rPr>
          <w:bCs/>
        </w:rPr>
        <w:t>Stowarzyszenia</w:t>
      </w:r>
      <w:r w:rsidRPr="00A95044">
        <w:rPr>
          <w:bCs/>
        </w:rPr>
        <w:t>.</w:t>
      </w:r>
    </w:p>
    <w:p w:rsidR="00765EC9" w:rsidRPr="000876AB" w:rsidRDefault="00765EC9" w:rsidP="008C1496">
      <w:pPr>
        <w:widowControl w:val="0"/>
        <w:numPr>
          <w:ilvl w:val="0"/>
          <w:numId w:val="24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rPr>
          <w:bCs/>
        </w:rPr>
        <w:t>Prawo uczestniczenia w Walnym Zebraniu ma każdy członek zwyczajny</w:t>
      </w:r>
      <w:r w:rsidR="00A95044">
        <w:rPr>
          <w:bCs/>
        </w:rPr>
        <w:t xml:space="preserve"> Stowarzyszenia</w:t>
      </w:r>
      <w:r w:rsidRPr="000876AB">
        <w:rPr>
          <w:bCs/>
        </w:rPr>
        <w:t>.</w:t>
      </w:r>
    </w:p>
    <w:p w:rsidR="00765EC9" w:rsidRPr="000876AB" w:rsidRDefault="00765EC9" w:rsidP="008C1496">
      <w:pPr>
        <w:widowControl w:val="0"/>
        <w:numPr>
          <w:ilvl w:val="0"/>
          <w:numId w:val="24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  <w:rPr>
          <w:b/>
        </w:rPr>
      </w:pPr>
      <w:r w:rsidRPr="000876AB">
        <w:t>W Walnym Zebraniu mogą brać udział - z głosem doradczym - członkowie wspierający, prze</w:t>
      </w:r>
      <w:r w:rsidRPr="000876AB">
        <w:t>d</w:t>
      </w:r>
      <w:r w:rsidRPr="000876AB">
        <w:t>stawiciele organizacji zrzeszających Stowarzyszenie oraz zaproszeni goście.</w:t>
      </w:r>
    </w:p>
    <w:p w:rsidR="004750D8" w:rsidRPr="000876AB" w:rsidRDefault="00132151" w:rsidP="00861FAC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3</w:t>
      </w:r>
      <w:r w:rsidR="00A95044">
        <w:rPr>
          <w:b/>
        </w:rPr>
        <w:t>2</w:t>
      </w:r>
    </w:p>
    <w:p w:rsidR="004750D8" w:rsidRPr="000876AB" w:rsidRDefault="004750D8" w:rsidP="008C1496">
      <w:pPr>
        <w:widowControl w:val="0"/>
        <w:numPr>
          <w:ilvl w:val="0"/>
          <w:numId w:val="45"/>
        </w:numPr>
        <w:suppressAutoHyphens w:val="0"/>
        <w:spacing w:before="120"/>
        <w:ind w:left="284" w:hanging="284"/>
        <w:jc w:val="both"/>
        <w:rPr>
          <w:color w:val="130E16"/>
        </w:rPr>
      </w:pPr>
      <w:r w:rsidRPr="000876AB">
        <w:rPr>
          <w:color w:val="130E16"/>
        </w:rPr>
        <w:t xml:space="preserve">Wyróżnia się </w:t>
      </w:r>
      <w:r w:rsidR="004D70F5">
        <w:rPr>
          <w:color w:val="130E16"/>
        </w:rPr>
        <w:t>Walne</w:t>
      </w:r>
      <w:r w:rsidRPr="000876AB">
        <w:rPr>
          <w:color w:val="130E16"/>
        </w:rPr>
        <w:t xml:space="preserve"> </w:t>
      </w:r>
      <w:r w:rsidR="004D70F5">
        <w:rPr>
          <w:color w:val="130E16"/>
        </w:rPr>
        <w:t>Zebrania</w:t>
      </w:r>
      <w:r w:rsidR="00132151">
        <w:rPr>
          <w:color w:val="130E16"/>
        </w:rPr>
        <w:t>:</w:t>
      </w:r>
    </w:p>
    <w:p w:rsidR="004750D8" w:rsidRPr="000876AB" w:rsidRDefault="004750D8" w:rsidP="00861FAC">
      <w:pPr>
        <w:pStyle w:val="Akapitzlist"/>
        <w:widowControl w:val="0"/>
        <w:numPr>
          <w:ilvl w:val="0"/>
          <w:numId w:val="49"/>
        </w:numPr>
        <w:tabs>
          <w:tab w:val="decimal" w:pos="709"/>
        </w:tabs>
        <w:suppressAutoHyphens w:val="0"/>
        <w:spacing w:before="60"/>
        <w:ind w:left="709" w:hanging="283"/>
        <w:jc w:val="both"/>
        <w:rPr>
          <w:color w:val="130E16"/>
        </w:rPr>
      </w:pPr>
      <w:r w:rsidRPr="000876AB">
        <w:rPr>
          <w:color w:val="130E16"/>
        </w:rPr>
        <w:t>sprawozdawcze</w:t>
      </w:r>
      <w:r w:rsidR="00022603" w:rsidRPr="000876AB">
        <w:rPr>
          <w:color w:val="130E16"/>
        </w:rPr>
        <w:t xml:space="preserve"> odbywane corocznie</w:t>
      </w:r>
      <w:r w:rsidRPr="000876AB">
        <w:rPr>
          <w:color w:val="130E16"/>
        </w:rPr>
        <w:t xml:space="preserve">, </w:t>
      </w:r>
    </w:p>
    <w:p w:rsidR="004750D8" w:rsidRPr="000876AB" w:rsidRDefault="004750D8" w:rsidP="00861FAC">
      <w:pPr>
        <w:pStyle w:val="Akapitzlist"/>
        <w:widowControl w:val="0"/>
        <w:numPr>
          <w:ilvl w:val="0"/>
          <w:numId w:val="49"/>
        </w:numPr>
        <w:tabs>
          <w:tab w:val="decimal" w:pos="709"/>
        </w:tabs>
        <w:suppressAutoHyphens w:val="0"/>
        <w:spacing w:before="60"/>
        <w:ind w:left="709" w:hanging="283"/>
        <w:jc w:val="both"/>
        <w:rPr>
          <w:color w:val="130E16"/>
        </w:rPr>
      </w:pPr>
      <w:r w:rsidRPr="000876AB">
        <w:rPr>
          <w:color w:val="130E16"/>
        </w:rPr>
        <w:t xml:space="preserve">sprawozdawczo-wyborcze, </w:t>
      </w:r>
    </w:p>
    <w:p w:rsidR="004750D8" w:rsidRPr="000876AB" w:rsidRDefault="004750D8" w:rsidP="00861FAC">
      <w:pPr>
        <w:pStyle w:val="Akapitzlist"/>
        <w:widowControl w:val="0"/>
        <w:numPr>
          <w:ilvl w:val="0"/>
          <w:numId w:val="49"/>
        </w:numPr>
        <w:tabs>
          <w:tab w:val="decimal" w:pos="709"/>
        </w:tabs>
        <w:suppressAutoHyphens w:val="0"/>
        <w:spacing w:before="60"/>
        <w:ind w:left="709" w:hanging="283"/>
        <w:jc w:val="both"/>
        <w:rPr>
          <w:color w:val="130E16"/>
        </w:rPr>
      </w:pPr>
      <w:r w:rsidRPr="000876AB">
        <w:rPr>
          <w:color w:val="130E16"/>
        </w:rPr>
        <w:t>nadzwyczajne.</w:t>
      </w:r>
    </w:p>
    <w:p w:rsidR="00022603" w:rsidRPr="00A95044" w:rsidRDefault="00A95044" w:rsidP="00557104">
      <w:pPr>
        <w:widowControl w:val="0"/>
        <w:numPr>
          <w:ilvl w:val="0"/>
          <w:numId w:val="45"/>
        </w:numPr>
        <w:suppressAutoHyphens w:val="0"/>
        <w:spacing w:before="120"/>
        <w:ind w:left="284" w:hanging="284"/>
        <w:jc w:val="both"/>
        <w:rPr>
          <w:color w:val="130E16"/>
        </w:rPr>
      </w:pPr>
      <w:r w:rsidRPr="00A95044">
        <w:rPr>
          <w:color w:val="130E16"/>
        </w:rPr>
        <w:lastRenderedPageBreak/>
        <w:t>Walne Zebranie</w:t>
      </w:r>
      <w:r w:rsidR="00765EC9" w:rsidRPr="00A95044">
        <w:rPr>
          <w:color w:val="130E16"/>
        </w:rPr>
        <w:t xml:space="preserve"> zwoływane jest na podstawie uchw</w:t>
      </w:r>
      <w:r w:rsidR="00FB5D25" w:rsidRPr="00A95044">
        <w:rPr>
          <w:color w:val="130E16"/>
        </w:rPr>
        <w:t xml:space="preserve">ały Zarządu, przynajmniej </w:t>
      </w:r>
      <w:r w:rsidRPr="00A95044">
        <w:rPr>
          <w:color w:val="130E16"/>
        </w:rPr>
        <w:t xml:space="preserve">raz w </w:t>
      </w:r>
      <w:r w:rsidR="00765EC9" w:rsidRPr="00A95044">
        <w:rPr>
          <w:color w:val="130E16"/>
        </w:rPr>
        <w:t>roku kale</w:t>
      </w:r>
      <w:r w:rsidR="00765EC9" w:rsidRPr="00A95044">
        <w:rPr>
          <w:color w:val="130E16"/>
        </w:rPr>
        <w:t>n</w:t>
      </w:r>
      <w:r w:rsidR="00765EC9" w:rsidRPr="00A95044">
        <w:rPr>
          <w:color w:val="130E16"/>
        </w:rPr>
        <w:t xml:space="preserve">darzowym. </w:t>
      </w:r>
      <w:r w:rsidR="004750D8" w:rsidRPr="00A95044">
        <w:rPr>
          <w:color w:val="130E16"/>
        </w:rPr>
        <w:t>S</w:t>
      </w:r>
      <w:r w:rsidR="004D70F5" w:rsidRPr="00A95044">
        <w:rPr>
          <w:color w:val="130E16"/>
        </w:rPr>
        <w:t>prawozdawcze Walne Z</w:t>
      </w:r>
      <w:r w:rsidR="004750D8" w:rsidRPr="00A95044">
        <w:rPr>
          <w:color w:val="130E16"/>
        </w:rPr>
        <w:t xml:space="preserve">ebranie </w:t>
      </w:r>
      <w:r w:rsidR="0064108E">
        <w:rPr>
          <w:color w:val="130E16"/>
        </w:rPr>
        <w:t>i Sprawozdawczo-W</w:t>
      </w:r>
      <w:r w:rsidR="00854E33" w:rsidRPr="00A95044">
        <w:rPr>
          <w:color w:val="130E16"/>
        </w:rPr>
        <w:t xml:space="preserve">yborcze Walne Zebranie </w:t>
      </w:r>
      <w:r w:rsidR="004750D8" w:rsidRPr="00A95044">
        <w:rPr>
          <w:color w:val="130E16"/>
        </w:rPr>
        <w:t>o</w:t>
      </w:r>
      <w:r w:rsidR="004750D8" w:rsidRPr="00A95044">
        <w:rPr>
          <w:color w:val="130E16"/>
        </w:rPr>
        <w:t>d</w:t>
      </w:r>
      <w:r w:rsidR="004750D8" w:rsidRPr="00A95044">
        <w:rPr>
          <w:color w:val="130E16"/>
        </w:rPr>
        <w:t>bywa</w:t>
      </w:r>
      <w:r w:rsidR="00854E33" w:rsidRPr="00A95044">
        <w:rPr>
          <w:color w:val="130E16"/>
        </w:rPr>
        <w:t>ją</w:t>
      </w:r>
      <w:r w:rsidR="004750D8" w:rsidRPr="00A95044">
        <w:rPr>
          <w:color w:val="130E16"/>
        </w:rPr>
        <w:t xml:space="preserve"> się nie później niż do 3</w:t>
      </w:r>
      <w:r w:rsidR="00FB5D25" w:rsidRPr="00A95044">
        <w:rPr>
          <w:color w:val="130E16"/>
        </w:rPr>
        <w:t>0</w:t>
      </w:r>
      <w:r w:rsidR="001112DE" w:rsidRPr="00A95044">
        <w:rPr>
          <w:color w:val="130E16"/>
        </w:rPr>
        <w:t xml:space="preserve"> </w:t>
      </w:r>
      <w:r w:rsidR="00022603" w:rsidRPr="00A95044">
        <w:rPr>
          <w:color w:val="130E16"/>
        </w:rPr>
        <w:t>kwietnia</w:t>
      </w:r>
      <w:r w:rsidR="004750D8" w:rsidRPr="00A95044">
        <w:rPr>
          <w:color w:val="130E16"/>
        </w:rPr>
        <w:t>, następującego po roku sprawozdawczym, kończącym się 31 grudnia.</w:t>
      </w:r>
    </w:p>
    <w:p w:rsidR="00022603" w:rsidRPr="000876AB" w:rsidRDefault="004750D8" w:rsidP="00557104">
      <w:pPr>
        <w:widowControl w:val="0"/>
        <w:numPr>
          <w:ilvl w:val="0"/>
          <w:numId w:val="45"/>
        </w:numPr>
        <w:suppressAutoHyphens w:val="0"/>
        <w:spacing w:before="120"/>
        <w:ind w:left="284" w:hanging="284"/>
        <w:jc w:val="both"/>
        <w:rPr>
          <w:color w:val="130E16"/>
        </w:rPr>
      </w:pPr>
      <w:r w:rsidRPr="000876AB">
        <w:rPr>
          <w:color w:val="130E16"/>
        </w:rPr>
        <w:t xml:space="preserve">Nadzwyczajne </w:t>
      </w:r>
      <w:r w:rsidR="004D70F5">
        <w:rPr>
          <w:color w:val="130E16"/>
        </w:rPr>
        <w:t>Walne</w:t>
      </w:r>
      <w:r w:rsidRPr="000876AB">
        <w:rPr>
          <w:color w:val="130E16"/>
        </w:rPr>
        <w:t xml:space="preserve"> </w:t>
      </w:r>
      <w:r w:rsidR="004D70F5">
        <w:rPr>
          <w:color w:val="130E16"/>
        </w:rPr>
        <w:t>Zebranie</w:t>
      </w:r>
      <w:r w:rsidRPr="000876AB">
        <w:rPr>
          <w:color w:val="130E16"/>
        </w:rPr>
        <w:t xml:space="preserve"> może być zwołane w każdym czasie</w:t>
      </w:r>
      <w:r w:rsidR="00022603" w:rsidRPr="000876AB">
        <w:rPr>
          <w:color w:val="130E16"/>
        </w:rPr>
        <w:t xml:space="preserve"> do rozpatrzenia spraw nal</w:t>
      </w:r>
      <w:r w:rsidR="00022603" w:rsidRPr="000876AB">
        <w:rPr>
          <w:color w:val="130E16"/>
        </w:rPr>
        <w:t>e</w:t>
      </w:r>
      <w:r w:rsidR="00022603" w:rsidRPr="000876AB">
        <w:rPr>
          <w:color w:val="130E16"/>
        </w:rPr>
        <w:t>żących do kompetencji walnych zebrań sprawozdawczych i sprawozdawczo-wyborczych.</w:t>
      </w:r>
    </w:p>
    <w:p w:rsidR="00022603" w:rsidRPr="000876AB" w:rsidRDefault="004D70F5" w:rsidP="00557104">
      <w:pPr>
        <w:widowControl w:val="0"/>
        <w:numPr>
          <w:ilvl w:val="0"/>
          <w:numId w:val="45"/>
        </w:numPr>
        <w:suppressAutoHyphens w:val="0"/>
        <w:spacing w:before="120"/>
        <w:ind w:left="284" w:hanging="284"/>
        <w:jc w:val="both"/>
        <w:rPr>
          <w:color w:val="130E16"/>
        </w:rPr>
      </w:pPr>
      <w:r>
        <w:rPr>
          <w:color w:val="130E16"/>
        </w:rPr>
        <w:t>Do kompetencji nadzwyczajnego Walnego Z</w:t>
      </w:r>
      <w:r w:rsidR="00022603" w:rsidRPr="000876AB">
        <w:rPr>
          <w:color w:val="130E16"/>
        </w:rPr>
        <w:t>ebrania należy rozpoznanie spraw, dla których z</w:t>
      </w:r>
      <w:r w:rsidR="00022603" w:rsidRPr="000876AB">
        <w:rPr>
          <w:color w:val="130E16"/>
        </w:rPr>
        <w:t>o</w:t>
      </w:r>
      <w:r w:rsidR="00892AB8">
        <w:rPr>
          <w:color w:val="130E16"/>
        </w:rPr>
        <w:t>stało zwołane.</w:t>
      </w:r>
    </w:p>
    <w:p w:rsidR="004D7BB0" w:rsidRPr="000876AB" w:rsidRDefault="00022603" w:rsidP="00557104">
      <w:pPr>
        <w:widowControl w:val="0"/>
        <w:numPr>
          <w:ilvl w:val="0"/>
          <w:numId w:val="45"/>
        </w:numPr>
        <w:suppressAutoHyphens w:val="0"/>
        <w:spacing w:before="120"/>
        <w:ind w:left="284" w:hanging="284"/>
        <w:jc w:val="both"/>
        <w:rPr>
          <w:color w:val="130E16"/>
        </w:rPr>
      </w:pPr>
      <w:r w:rsidRPr="000876AB">
        <w:rPr>
          <w:color w:val="130E16"/>
        </w:rPr>
        <w:t xml:space="preserve">Nadzwyczajne </w:t>
      </w:r>
      <w:r w:rsidR="004D70F5">
        <w:rPr>
          <w:color w:val="130E16"/>
        </w:rPr>
        <w:t>Walne</w:t>
      </w:r>
      <w:r w:rsidRPr="000876AB">
        <w:rPr>
          <w:color w:val="130E16"/>
        </w:rPr>
        <w:t xml:space="preserve"> </w:t>
      </w:r>
      <w:r w:rsidR="004D70F5">
        <w:rPr>
          <w:color w:val="130E16"/>
        </w:rPr>
        <w:t>Zebranie</w:t>
      </w:r>
      <w:r w:rsidRPr="000876AB">
        <w:rPr>
          <w:color w:val="130E16"/>
        </w:rPr>
        <w:t>, zwołane w trybie i na zasadach określonych statutem, może p</w:t>
      </w:r>
      <w:r w:rsidRPr="000876AB">
        <w:rPr>
          <w:color w:val="130E16"/>
        </w:rPr>
        <w:t>o</w:t>
      </w:r>
      <w:r w:rsidRPr="000876AB">
        <w:rPr>
          <w:color w:val="130E16"/>
        </w:rPr>
        <w:t>dejmować uchwały wyłącznie w sprawach, dla których zostało zwołane i uwidocznionych w z</w:t>
      </w:r>
      <w:r w:rsidRPr="000876AB">
        <w:rPr>
          <w:color w:val="130E16"/>
        </w:rPr>
        <w:t>a</w:t>
      </w:r>
      <w:r w:rsidRPr="000876AB">
        <w:rPr>
          <w:color w:val="130E16"/>
        </w:rPr>
        <w:t>wiadomieniach dostarczonych członkom zwyczajnym.</w:t>
      </w:r>
    </w:p>
    <w:p w:rsidR="004D7BB0" w:rsidRPr="000876AB" w:rsidRDefault="00022603" w:rsidP="00557104">
      <w:pPr>
        <w:widowControl w:val="0"/>
        <w:numPr>
          <w:ilvl w:val="0"/>
          <w:numId w:val="45"/>
        </w:numPr>
        <w:suppressAutoHyphens w:val="0"/>
        <w:spacing w:before="120"/>
        <w:ind w:left="284" w:hanging="284"/>
        <w:jc w:val="both"/>
        <w:rPr>
          <w:color w:val="130E16"/>
        </w:rPr>
      </w:pPr>
      <w:r w:rsidRPr="00892AB8">
        <w:rPr>
          <w:color w:val="130E16"/>
        </w:rPr>
        <w:t xml:space="preserve">Z własnej inicjatywy, na żądanie </w:t>
      </w:r>
      <w:r w:rsidR="009C491F" w:rsidRPr="00892AB8">
        <w:rPr>
          <w:color w:val="130E16"/>
        </w:rPr>
        <w:t xml:space="preserve">Komisji Rewizyjnej, albo </w:t>
      </w:r>
      <w:r w:rsidRPr="00892AB8">
        <w:rPr>
          <w:color w:val="130E16"/>
        </w:rPr>
        <w:t>1/3 liczby członków zwyczajnych</w:t>
      </w:r>
      <w:r w:rsidR="009C491F" w:rsidRPr="00892AB8">
        <w:rPr>
          <w:color w:val="130E16"/>
        </w:rPr>
        <w:t>,</w:t>
      </w:r>
      <w:r w:rsidR="009C491F">
        <w:rPr>
          <w:color w:val="130E16"/>
        </w:rPr>
        <w:t xml:space="preserve"> Zarząd zwołuje N</w:t>
      </w:r>
      <w:r w:rsidRPr="000876AB">
        <w:rPr>
          <w:color w:val="130E16"/>
        </w:rPr>
        <w:t>adzwyczajne Walne Zebranie niezwłocznie po otrzymaniu pisemnego żądania. Termin odbycia takiego Walnego Zebrania winien przypadać w ciągu 2 miesięcy od chwili zł</w:t>
      </w:r>
      <w:r w:rsidRPr="000876AB">
        <w:rPr>
          <w:color w:val="130E16"/>
        </w:rPr>
        <w:t>o</w:t>
      </w:r>
      <w:r w:rsidR="00892AB8">
        <w:rPr>
          <w:color w:val="130E16"/>
        </w:rPr>
        <w:t>żenia pisemnego żądania.</w:t>
      </w:r>
    </w:p>
    <w:p w:rsidR="00022603" w:rsidRPr="000876AB" w:rsidRDefault="00022603" w:rsidP="00557104">
      <w:pPr>
        <w:widowControl w:val="0"/>
        <w:numPr>
          <w:ilvl w:val="0"/>
          <w:numId w:val="45"/>
        </w:numPr>
        <w:suppressAutoHyphens w:val="0"/>
        <w:spacing w:before="120"/>
        <w:ind w:left="284" w:hanging="284"/>
        <w:jc w:val="both"/>
        <w:rPr>
          <w:color w:val="130E16"/>
        </w:rPr>
      </w:pPr>
      <w:r w:rsidRPr="00892AB8">
        <w:rPr>
          <w:color w:val="130E16"/>
        </w:rPr>
        <w:t xml:space="preserve">Do żądania zwołania </w:t>
      </w:r>
      <w:r w:rsidR="009C491F" w:rsidRPr="00892AB8">
        <w:rPr>
          <w:color w:val="130E16"/>
        </w:rPr>
        <w:t xml:space="preserve">Nadzwyczajnego </w:t>
      </w:r>
      <w:r w:rsidRPr="00892AB8">
        <w:rPr>
          <w:color w:val="130E16"/>
        </w:rPr>
        <w:t>Walnego Zebrania dołącza się proponowany porządek</w:t>
      </w:r>
      <w:r w:rsidRPr="000876AB">
        <w:rPr>
          <w:color w:val="130E16"/>
        </w:rPr>
        <w:t xml:space="preserve"> obrad, który Zarząd obowiązany jest uwzględnić. Porządek może być rozszerzony przez Zarząd o inne sprawy.</w:t>
      </w:r>
    </w:p>
    <w:p w:rsidR="00765EC9" w:rsidRPr="000876AB" w:rsidRDefault="00765EC9" w:rsidP="00557104">
      <w:pPr>
        <w:widowControl w:val="0"/>
        <w:numPr>
          <w:ilvl w:val="0"/>
          <w:numId w:val="45"/>
        </w:numPr>
        <w:suppressAutoHyphens w:val="0"/>
        <w:spacing w:before="120"/>
        <w:ind w:left="284" w:hanging="284"/>
        <w:jc w:val="both"/>
        <w:rPr>
          <w:color w:val="130E16"/>
        </w:rPr>
      </w:pPr>
      <w:r w:rsidRPr="000876AB">
        <w:rPr>
          <w:color w:val="130E16"/>
        </w:rPr>
        <w:t>Zarząd zawiadamia pisemnie członków o terminie, miejscu i proponowanym porządku obrad Walnego Zebrania na co najmniej 14 dni przed jego terminem. Zawiadomienie może być wysł</w:t>
      </w:r>
      <w:r w:rsidRPr="000876AB">
        <w:rPr>
          <w:color w:val="130E16"/>
        </w:rPr>
        <w:t>a</w:t>
      </w:r>
      <w:r w:rsidRPr="000876AB">
        <w:rPr>
          <w:color w:val="130E16"/>
        </w:rPr>
        <w:t xml:space="preserve">ne członkowi pocztą elektroniczną, jeżeli uprzednio wyraził na to pisemną zgodę, podając adres, na który zawiadomienie powinno być wysłane. </w:t>
      </w:r>
    </w:p>
    <w:p w:rsidR="00765EC9" w:rsidRPr="000876AB" w:rsidRDefault="00892AB8" w:rsidP="00557104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33</w:t>
      </w:r>
    </w:p>
    <w:p w:rsidR="00765EC9" w:rsidRPr="000876AB" w:rsidRDefault="00765EC9" w:rsidP="00602B43">
      <w:pPr>
        <w:pStyle w:val="Akapitzlist1"/>
        <w:widowControl w:val="0"/>
        <w:numPr>
          <w:ilvl w:val="0"/>
          <w:numId w:val="26"/>
        </w:numPr>
        <w:tabs>
          <w:tab w:val="clear" w:pos="0"/>
          <w:tab w:val="left" w:pos="284"/>
        </w:tabs>
        <w:suppressAutoHyphens w:val="0"/>
        <w:spacing w:before="10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 xml:space="preserve">Walne Zebranie </w:t>
      </w:r>
      <w:r w:rsidR="00892AB8">
        <w:rPr>
          <w:sz w:val="24"/>
          <w:szCs w:val="24"/>
        </w:rPr>
        <w:t>obraduje</w:t>
      </w:r>
      <w:r w:rsidRPr="000876AB">
        <w:rPr>
          <w:sz w:val="24"/>
          <w:szCs w:val="24"/>
        </w:rPr>
        <w:t xml:space="preserve"> we</w:t>
      </w:r>
      <w:r w:rsidR="00DF2078">
        <w:rPr>
          <w:sz w:val="24"/>
          <w:szCs w:val="24"/>
        </w:rPr>
        <w:t>dług ustalonego porządku obrad.</w:t>
      </w:r>
    </w:p>
    <w:p w:rsidR="00765EC9" w:rsidRDefault="00765EC9" w:rsidP="00602B43">
      <w:pPr>
        <w:pStyle w:val="Akapitzlist1"/>
        <w:widowControl w:val="0"/>
        <w:numPr>
          <w:ilvl w:val="0"/>
          <w:numId w:val="26"/>
        </w:numPr>
        <w:tabs>
          <w:tab w:val="clear" w:pos="0"/>
          <w:tab w:val="left" w:pos="284"/>
        </w:tabs>
        <w:suppressAutoHyphens w:val="0"/>
        <w:spacing w:before="10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Walne Zebranie, po otwarciu go przez Prezesa Zarządu, wybiera Przewodniczącego Zebrania spośród obecnych członków. Przewodniczącym Walnego Zebrania nie może być prezes Zarządu oraz przewodniczący Komisji Rewizyjnej i Komisji Rozjemczej.</w:t>
      </w:r>
    </w:p>
    <w:p w:rsidR="00A777D4" w:rsidRPr="00602B43" w:rsidRDefault="00A777D4" w:rsidP="00602B43">
      <w:pPr>
        <w:pStyle w:val="Akapitzlist1"/>
        <w:widowControl w:val="0"/>
        <w:numPr>
          <w:ilvl w:val="0"/>
          <w:numId w:val="26"/>
        </w:numPr>
        <w:tabs>
          <w:tab w:val="clear" w:pos="0"/>
          <w:tab w:val="left" w:pos="284"/>
        </w:tabs>
        <w:suppressAutoHyphens w:val="0"/>
        <w:spacing w:before="100"/>
        <w:ind w:left="284" w:hanging="284"/>
        <w:jc w:val="both"/>
        <w:rPr>
          <w:spacing w:val="-4"/>
          <w:sz w:val="24"/>
          <w:szCs w:val="24"/>
        </w:rPr>
      </w:pPr>
      <w:r w:rsidRPr="00602B43">
        <w:rPr>
          <w:spacing w:val="-4"/>
          <w:sz w:val="24"/>
          <w:szCs w:val="24"/>
        </w:rPr>
        <w:t>Z przebiegu Walnego Zebrania sporządza się protokół, który podpisują przewodniczący i protok</w:t>
      </w:r>
      <w:r w:rsidRPr="00602B43">
        <w:rPr>
          <w:spacing w:val="-4"/>
          <w:sz w:val="24"/>
          <w:szCs w:val="24"/>
        </w:rPr>
        <w:t>o</w:t>
      </w:r>
      <w:r w:rsidRPr="00602B43">
        <w:rPr>
          <w:spacing w:val="-4"/>
          <w:sz w:val="24"/>
          <w:szCs w:val="24"/>
        </w:rPr>
        <w:t>lant Zebrania. Do protokołu dołącza się uchwały i listę obecności uczestników Walnego Zebrania.</w:t>
      </w:r>
    </w:p>
    <w:p w:rsidR="001C17CF" w:rsidRPr="00A95044" w:rsidRDefault="001C17CF" w:rsidP="00602B43">
      <w:pPr>
        <w:pStyle w:val="Akapitzlist1"/>
        <w:widowControl w:val="0"/>
        <w:numPr>
          <w:ilvl w:val="0"/>
          <w:numId w:val="26"/>
        </w:numPr>
        <w:tabs>
          <w:tab w:val="clear" w:pos="0"/>
          <w:tab w:val="left" w:pos="284"/>
        </w:tabs>
        <w:suppressAutoHyphens w:val="0"/>
        <w:spacing w:before="100"/>
        <w:ind w:left="284" w:hanging="284"/>
        <w:jc w:val="both"/>
        <w:rPr>
          <w:sz w:val="24"/>
          <w:szCs w:val="24"/>
        </w:rPr>
      </w:pPr>
      <w:r w:rsidRPr="00A95044">
        <w:rPr>
          <w:sz w:val="24"/>
          <w:szCs w:val="24"/>
        </w:rPr>
        <w:t>W przypadku zgromadzenia na Walnym Zebraniu mniej niż połowy członków Stowarzyszenia może ono odbyć się w drugim terminie, po upływie co najmniej</w:t>
      </w:r>
      <w:r w:rsidR="00557104">
        <w:rPr>
          <w:sz w:val="24"/>
          <w:szCs w:val="24"/>
        </w:rPr>
        <w:t xml:space="preserve"> 30 minut po godzinie podanej w </w:t>
      </w:r>
      <w:r w:rsidRPr="00A95044">
        <w:rPr>
          <w:sz w:val="24"/>
          <w:szCs w:val="24"/>
        </w:rPr>
        <w:t xml:space="preserve">pierwszym terminie, jeżeli w zawiadomieniu podano taką możliwość i pouczono członków Stowarzyszenia, że uchwały podjęte w drugim terminie są ważne </w:t>
      </w:r>
      <w:r w:rsidR="00A95044" w:rsidRPr="00A95044">
        <w:rPr>
          <w:sz w:val="24"/>
          <w:szCs w:val="24"/>
        </w:rPr>
        <w:t>bez względu na liczbę obe</w:t>
      </w:r>
      <w:r w:rsidR="00A95044" w:rsidRPr="00A95044">
        <w:rPr>
          <w:sz w:val="24"/>
          <w:szCs w:val="24"/>
        </w:rPr>
        <w:t>c</w:t>
      </w:r>
      <w:r w:rsidR="00A95044" w:rsidRPr="00A95044">
        <w:rPr>
          <w:sz w:val="24"/>
          <w:szCs w:val="24"/>
        </w:rPr>
        <w:t xml:space="preserve">nych </w:t>
      </w:r>
      <w:r w:rsidR="00602B43">
        <w:rPr>
          <w:sz w:val="24"/>
          <w:szCs w:val="24"/>
        </w:rPr>
        <w:t>i </w:t>
      </w:r>
      <w:r w:rsidRPr="00A95044">
        <w:rPr>
          <w:sz w:val="24"/>
          <w:szCs w:val="24"/>
        </w:rPr>
        <w:t>obowiązują wszystkich członków.</w:t>
      </w:r>
    </w:p>
    <w:p w:rsidR="00765EC9" w:rsidRPr="000876AB" w:rsidRDefault="00056E0F" w:rsidP="00557104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t>§ 3</w:t>
      </w:r>
      <w:r w:rsidR="00892AB8">
        <w:rPr>
          <w:b/>
        </w:rPr>
        <w:t>4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Do kompetencji Walnego Zebrania sprawozdawczego należy w szczególności: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283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uchwalenie Statutu Stowarzyszenia lub jego zmiany,</w:t>
      </w:r>
    </w:p>
    <w:p w:rsidR="00765EC9" w:rsidRPr="000876AB" w:rsidRDefault="00765EC9" w:rsidP="008C1496">
      <w:pPr>
        <w:pStyle w:val="Akapitzlist1"/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283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uchwalenie regulaminów działania Zarządu, Komisji Rewizyjnej i Komisji Rozjemczej,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283"/>
        <w:jc w:val="both"/>
      </w:pPr>
      <w:r w:rsidRPr="000876AB">
        <w:t>uchwalenie regulaminu rodzinnego ogrodu działkowego i jego zmiany,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283"/>
        <w:jc w:val="both"/>
      </w:pPr>
      <w:r w:rsidRPr="000876AB">
        <w:t>dokonanie oceny działalności Zarządu za okres sprawozdawczy na podstawie przedstawion</w:t>
      </w:r>
      <w:r w:rsidRPr="000876AB">
        <w:t>e</w:t>
      </w:r>
      <w:r w:rsidRPr="000876AB">
        <w:t>go sprawozdania Zarządu,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283"/>
        <w:jc w:val="both"/>
      </w:pPr>
      <w:r w:rsidRPr="000876AB">
        <w:t>rozpatrzenie sprawozdania i wniosków Komisji Rewizyjnej dotyczących działalności Zarządu w okresie sprawozdawczym,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283"/>
        <w:jc w:val="both"/>
      </w:pPr>
      <w:r w:rsidRPr="000876AB">
        <w:t>rozpatrzenie sprawozdania Komisji Rozjemczej i jej wniosków,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283"/>
        <w:jc w:val="both"/>
      </w:pPr>
      <w:r w:rsidRPr="000876AB">
        <w:t>zatwierdzenie, na wniosek Komisji Rewizyjnej, sprawozdania z działalności Zarządu oraz sprawozdania finansowego Stowarzyszenia,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283"/>
        <w:jc w:val="both"/>
      </w:pPr>
      <w:r w:rsidRPr="000876AB">
        <w:t>uchwalanie rocznych planów pracy i preliminarzy finansowych Stowarzyszenia,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283"/>
        <w:jc w:val="both"/>
      </w:pPr>
      <w:r w:rsidRPr="000876AB">
        <w:t xml:space="preserve">ustalanie wysokości składki członkowskiej, 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425"/>
        <w:jc w:val="both"/>
      </w:pPr>
      <w:r w:rsidRPr="000876AB">
        <w:lastRenderedPageBreak/>
        <w:t>ustalanie zasad wnoszenia i wysokości wpisowego uiszcz</w:t>
      </w:r>
      <w:r w:rsidR="00FB5D25">
        <w:t>anego przez osoby przyjmowane w </w:t>
      </w:r>
      <w:r w:rsidRPr="000876AB">
        <w:t>poczet członków zwyczajnych,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425"/>
        <w:jc w:val="both"/>
      </w:pPr>
      <w:r w:rsidRPr="000876AB">
        <w:t>ustalanie wysokości opłaty ogrodowej,</w:t>
      </w:r>
    </w:p>
    <w:p w:rsidR="00765EC9" w:rsidRPr="0064108E" w:rsidRDefault="00765EC9" w:rsidP="008C1496">
      <w:pPr>
        <w:pStyle w:val="Tekstpodstawowy"/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425"/>
        <w:jc w:val="both"/>
      </w:pPr>
      <w:r w:rsidRPr="0064108E">
        <w:t xml:space="preserve">podjęcie uchwały w sprawie wykonywania prac na </w:t>
      </w:r>
      <w:r w:rsidR="0064108E" w:rsidRPr="0064108E">
        <w:t>rzecz</w:t>
      </w:r>
      <w:r w:rsidRPr="0064108E">
        <w:t xml:space="preserve"> ogrodu działkowego</w:t>
      </w:r>
      <w:r w:rsidR="00A777D4" w:rsidRPr="0064108E">
        <w:t xml:space="preserve"> i </w:t>
      </w:r>
      <w:r w:rsidR="0064108E" w:rsidRPr="0064108E">
        <w:t xml:space="preserve">wysokości </w:t>
      </w:r>
      <w:r w:rsidR="00A777D4" w:rsidRPr="0064108E">
        <w:t>ekwiwalentu</w:t>
      </w:r>
      <w:r w:rsidR="0064108E" w:rsidRPr="0064108E">
        <w:t xml:space="preserve"> pieniężnego za niewykonanie tych prac</w:t>
      </w:r>
      <w:r w:rsidRPr="0064108E">
        <w:t>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425"/>
        <w:jc w:val="both"/>
      </w:pPr>
      <w:r w:rsidRPr="000876AB">
        <w:t>podjęcie oddzielnej uchwały w sprawie każdego zadania i</w:t>
      </w:r>
      <w:r w:rsidR="00FB5D25">
        <w:t>nwestycyjnego lub remontowego w </w:t>
      </w:r>
      <w:r w:rsidRPr="000876AB">
        <w:t>ogrodzie działkowym ze wskazaniem udziału członków zwyczajnych w pracach na ten cel,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425"/>
        <w:jc w:val="both"/>
      </w:pPr>
      <w:r w:rsidRPr="000876AB">
        <w:t>dokonywanie wyborów uzupełniając</w:t>
      </w:r>
      <w:r w:rsidR="00892AB8">
        <w:t>ych do organów Stowarzyszenia,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425"/>
        <w:jc w:val="both"/>
      </w:pPr>
      <w:r w:rsidRPr="000876AB">
        <w:t>nadanie członko</w:t>
      </w:r>
      <w:r w:rsidR="00892AB8">
        <w:t>stwa honorowego Stowarzyszenia,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425"/>
        <w:jc w:val="both"/>
      </w:pPr>
      <w:r w:rsidRPr="000876AB">
        <w:t>podejmowanie uchwał w sprawie przystąpienia Stowarzyszenia do innych organizacji,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425"/>
        <w:jc w:val="both"/>
      </w:pPr>
      <w:r w:rsidRPr="000876AB">
        <w:t>podjęcie uchwały w sprawie rozwiązania Stowarzyszenia i przeznaczenia jego majątku,</w:t>
      </w:r>
    </w:p>
    <w:p w:rsidR="00765EC9" w:rsidRPr="000876AB" w:rsidRDefault="00765EC9" w:rsidP="008C1496">
      <w:pPr>
        <w:widowControl w:val="0"/>
        <w:numPr>
          <w:ilvl w:val="0"/>
          <w:numId w:val="27"/>
        </w:numPr>
        <w:tabs>
          <w:tab w:val="clear" w:pos="720"/>
          <w:tab w:val="num" w:pos="567"/>
        </w:tabs>
        <w:suppressAutoHyphens w:val="0"/>
        <w:spacing w:before="60"/>
        <w:ind w:left="567" w:hanging="425"/>
        <w:jc w:val="both"/>
      </w:pPr>
      <w:r w:rsidRPr="000876AB">
        <w:t>podejmowanie uchwał w przypadkach określonych niniejszym Statutem oraz w innych spr</w:t>
      </w:r>
      <w:r w:rsidRPr="000876AB">
        <w:t>a</w:t>
      </w:r>
      <w:r w:rsidRPr="000876AB">
        <w:t>wach niezastrzeżonych do kompetencji pozostałych organów.</w:t>
      </w:r>
    </w:p>
    <w:p w:rsidR="00765EC9" w:rsidRPr="000876AB" w:rsidRDefault="00056E0F" w:rsidP="00F7158F">
      <w:pPr>
        <w:widowControl w:val="0"/>
        <w:suppressAutoHyphens w:val="0"/>
        <w:spacing w:before="360"/>
        <w:jc w:val="center"/>
        <w:rPr>
          <w:b/>
        </w:rPr>
      </w:pPr>
      <w:r>
        <w:rPr>
          <w:b/>
        </w:rPr>
        <w:t>§ 3</w:t>
      </w:r>
      <w:r w:rsidR="0064108E">
        <w:rPr>
          <w:b/>
        </w:rPr>
        <w:t>5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 xml:space="preserve">Do kompetencji </w:t>
      </w:r>
      <w:r w:rsidR="004D70F5">
        <w:t>Walne</w:t>
      </w:r>
      <w:r w:rsidRPr="000876AB">
        <w:t xml:space="preserve">go </w:t>
      </w:r>
      <w:r w:rsidR="004D70F5">
        <w:t>Zebrania</w:t>
      </w:r>
      <w:r w:rsidR="0064108E">
        <w:t xml:space="preserve"> Sprawozdawczo-W</w:t>
      </w:r>
      <w:r w:rsidRPr="000876AB">
        <w:t>yborczego należy ponadto:</w:t>
      </w:r>
    </w:p>
    <w:p w:rsidR="00765EC9" w:rsidRPr="000876AB" w:rsidRDefault="00765EC9" w:rsidP="008C1496">
      <w:pPr>
        <w:widowControl w:val="0"/>
        <w:numPr>
          <w:ilvl w:val="1"/>
          <w:numId w:val="28"/>
        </w:numPr>
        <w:tabs>
          <w:tab w:val="left" w:pos="567"/>
        </w:tabs>
        <w:suppressAutoHyphens w:val="0"/>
        <w:spacing w:before="60"/>
        <w:ind w:left="567"/>
        <w:jc w:val="both"/>
      </w:pPr>
      <w:r w:rsidRPr="000876AB">
        <w:t>uchwalenie programu działania na okres kadencji,</w:t>
      </w:r>
    </w:p>
    <w:p w:rsidR="00765EC9" w:rsidRPr="000876AB" w:rsidRDefault="00765EC9" w:rsidP="008C1496">
      <w:pPr>
        <w:widowControl w:val="0"/>
        <w:numPr>
          <w:ilvl w:val="1"/>
          <w:numId w:val="28"/>
        </w:numPr>
        <w:tabs>
          <w:tab w:val="left" w:pos="567"/>
        </w:tabs>
        <w:suppressAutoHyphens w:val="0"/>
        <w:spacing w:before="60"/>
        <w:ind w:left="567"/>
        <w:jc w:val="both"/>
      </w:pPr>
      <w:r w:rsidRPr="000876AB">
        <w:t>udzielenie absolutorium ustępującemu Zarządowi,</w:t>
      </w:r>
    </w:p>
    <w:p w:rsidR="00765EC9" w:rsidRPr="000876AB" w:rsidRDefault="00765EC9" w:rsidP="008C1496">
      <w:pPr>
        <w:widowControl w:val="0"/>
        <w:numPr>
          <w:ilvl w:val="1"/>
          <w:numId w:val="28"/>
        </w:numPr>
        <w:tabs>
          <w:tab w:val="left" w:pos="567"/>
        </w:tabs>
        <w:suppressAutoHyphens w:val="0"/>
        <w:spacing w:before="60"/>
        <w:ind w:left="567"/>
        <w:jc w:val="both"/>
      </w:pPr>
      <w:r w:rsidRPr="000876AB">
        <w:t>ustalenie liczby członków Zarządu, Komisji Rewizyjnej i Komisji Rozjemczej w granicach przewidzianych w Statucie,</w:t>
      </w:r>
    </w:p>
    <w:p w:rsidR="00765EC9" w:rsidRPr="000876AB" w:rsidRDefault="00765EC9" w:rsidP="008C1496">
      <w:pPr>
        <w:widowControl w:val="0"/>
        <w:numPr>
          <w:ilvl w:val="1"/>
          <w:numId w:val="28"/>
        </w:numPr>
        <w:tabs>
          <w:tab w:val="left" w:pos="567"/>
        </w:tabs>
        <w:suppressAutoHyphens w:val="0"/>
        <w:spacing w:before="60"/>
        <w:ind w:left="567"/>
        <w:jc w:val="both"/>
      </w:pPr>
      <w:r w:rsidRPr="000876AB">
        <w:t xml:space="preserve">wybór członków Zarządu, Komisji </w:t>
      </w:r>
      <w:r w:rsidR="00602B43">
        <w:t>Rewizyjnej i Komisji Rozjemczej.</w:t>
      </w:r>
    </w:p>
    <w:p w:rsidR="00765EC9" w:rsidRDefault="00765EC9" w:rsidP="00557104">
      <w:pPr>
        <w:widowControl w:val="0"/>
        <w:suppressAutoHyphens w:val="0"/>
        <w:spacing w:before="9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</w:t>
      </w:r>
    </w:p>
    <w:p w:rsidR="00765EC9" w:rsidRPr="00602B43" w:rsidRDefault="004D7BB0" w:rsidP="00F7158F">
      <w:pPr>
        <w:widowControl w:val="0"/>
        <w:suppressAutoHyphens w:val="0"/>
        <w:spacing w:before="360"/>
        <w:jc w:val="center"/>
        <w:rPr>
          <w:b/>
        </w:rPr>
      </w:pPr>
      <w:r w:rsidRPr="00602B43">
        <w:rPr>
          <w:b/>
        </w:rPr>
        <w:t>§ 3</w:t>
      </w:r>
      <w:r w:rsidR="0064108E" w:rsidRPr="00602B43">
        <w:rPr>
          <w:b/>
        </w:rPr>
        <w:t>6</w:t>
      </w:r>
    </w:p>
    <w:p w:rsidR="00765EC9" w:rsidRPr="000876AB" w:rsidRDefault="00765EC9" w:rsidP="00557104">
      <w:pPr>
        <w:widowControl w:val="0"/>
        <w:numPr>
          <w:ilvl w:val="0"/>
          <w:numId w:val="30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rPr>
          <w:bCs/>
        </w:rPr>
        <w:t>Zarząd prowadzi sprawy Stowarzyszenia i reprezentuje je na zewnątrz.</w:t>
      </w:r>
    </w:p>
    <w:p w:rsidR="00765EC9" w:rsidRPr="000876AB" w:rsidRDefault="00765EC9" w:rsidP="00557104">
      <w:pPr>
        <w:widowControl w:val="0"/>
        <w:numPr>
          <w:ilvl w:val="0"/>
          <w:numId w:val="30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 xml:space="preserve">Zarząd składa się z co najmniej 3-7 członków. </w:t>
      </w:r>
    </w:p>
    <w:p w:rsidR="00765EC9" w:rsidRPr="000876AB" w:rsidRDefault="00765EC9" w:rsidP="00557104">
      <w:pPr>
        <w:pStyle w:val="Tekstpodstawowy"/>
        <w:widowControl w:val="0"/>
        <w:numPr>
          <w:ilvl w:val="0"/>
          <w:numId w:val="30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  <w:rPr>
          <w:bCs/>
        </w:rPr>
      </w:pPr>
      <w:r w:rsidRPr="000876AB">
        <w:t xml:space="preserve">Liczbę członków Zarządu ustala </w:t>
      </w:r>
      <w:r w:rsidR="004D70F5">
        <w:t>Walne</w:t>
      </w:r>
      <w:r w:rsidRPr="000876AB">
        <w:t xml:space="preserve"> </w:t>
      </w:r>
      <w:r w:rsidR="004D70F5">
        <w:t>Zebranie</w:t>
      </w:r>
      <w:r w:rsidR="0064108E">
        <w:t xml:space="preserve"> Sprawozdawczo-W</w:t>
      </w:r>
      <w:r w:rsidRPr="000876AB">
        <w:t xml:space="preserve">yborcze. </w:t>
      </w:r>
    </w:p>
    <w:p w:rsidR="00765EC9" w:rsidRPr="000876AB" w:rsidRDefault="004D7BB0" w:rsidP="00F7158F">
      <w:pPr>
        <w:widowControl w:val="0"/>
        <w:suppressAutoHyphens w:val="0"/>
        <w:spacing w:before="360"/>
        <w:jc w:val="center"/>
        <w:rPr>
          <w:b/>
        </w:rPr>
      </w:pPr>
      <w:r w:rsidRPr="000876AB">
        <w:rPr>
          <w:b/>
        </w:rPr>
        <w:t>§ 3</w:t>
      </w:r>
      <w:r w:rsidR="0064108E">
        <w:rPr>
          <w:b/>
        </w:rPr>
        <w:t>7</w:t>
      </w:r>
    </w:p>
    <w:p w:rsidR="00765EC9" w:rsidRPr="007B5946" w:rsidRDefault="00765EC9" w:rsidP="00557104">
      <w:pPr>
        <w:widowControl w:val="0"/>
        <w:numPr>
          <w:ilvl w:val="0"/>
          <w:numId w:val="29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  <w:rPr>
          <w:bCs/>
        </w:rPr>
      </w:pPr>
      <w:r w:rsidRPr="007B5946">
        <w:rPr>
          <w:bCs/>
        </w:rPr>
        <w:t>Zarząd wybiera ze swego grona prezesa, wiceprezesa skarbnika i sekretarza.</w:t>
      </w:r>
      <w:r w:rsidR="007B5946" w:rsidRPr="007B5946">
        <w:rPr>
          <w:bCs/>
        </w:rPr>
        <w:t xml:space="preserve"> W przypadku w</w:t>
      </w:r>
      <w:r w:rsidR="007B5946" w:rsidRPr="007B5946">
        <w:rPr>
          <w:bCs/>
        </w:rPr>
        <w:t>y</w:t>
      </w:r>
      <w:r w:rsidR="007B5946" w:rsidRPr="007B5946">
        <w:rPr>
          <w:bCs/>
        </w:rPr>
        <w:t>boru więcej niż jednego wiceprezesa, Zarząd powołuje I-go wiceprezesa, zastępującego prezesa w pełnieniu obowiązków.</w:t>
      </w:r>
    </w:p>
    <w:p w:rsidR="00765EC9" w:rsidRPr="000876AB" w:rsidRDefault="00765EC9" w:rsidP="00557104">
      <w:pPr>
        <w:widowControl w:val="0"/>
        <w:numPr>
          <w:ilvl w:val="0"/>
          <w:numId w:val="29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  <w:rPr>
          <w:bCs/>
        </w:rPr>
      </w:pPr>
      <w:r w:rsidRPr="000876AB">
        <w:rPr>
          <w:bCs/>
        </w:rPr>
        <w:t>Zarząd dokonuje podziału obowiązków pomiędzy swoich członków.</w:t>
      </w:r>
    </w:p>
    <w:p w:rsidR="00765EC9" w:rsidRPr="007B5946" w:rsidRDefault="008C1496" w:rsidP="00557104">
      <w:pPr>
        <w:widowControl w:val="0"/>
        <w:numPr>
          <w:ilvl w:val="0"/>
          <w:numId w:val="29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  <w:rPr>
          <w:bCs/>
        </w:rPr>
      </w:pPr>
      <w:r w:rsidRPr="007B5946">
        <w:rPr>
          <w:bCs/>
        </w:rPr>
        <w:t>Prezes kieruje pracami Zarządu, a</w:t>
      </w:r>
      <w:r w:rsidR="00765EC9" w:rsidRPr="007B5946">
        <w:t xml:space="preserve"> razie jego nieobecności zastępuje go wskazany wiceprezes.</w:t>
      </w:r>
    </w:p>
    <w:p w:rsidR="00765EC9" w:rsidRPr="000876AB" w:rsidRDefault="004D7BB0" w:rsidP="00F7158F">
      <w:pPr>
        <w:widowControl w:val="0"/>
        <w:suppressAutoHyphens w:val="0"/>
        <w:spacing w:before="360"/>
        <w:jc w:val="center"/>
        <w:rPr>
          <w:b/>
        </w:rPr>
      </w:pPr>
      <w:r w:rsidRPr="000876AB">
        <w:rPr>
          <w:b/>
        </w:rPr>
        <w:t>§ 3</w:t>
      </w:r>
      <w:r w:rsidR="007B5946">
        <w:rPr>
          <w:b/>
        </w:rPr>
        <w:t>8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2"/>
        </w:numPr>
        <w:tabs>
          <w:tab w:val="left" w:pos="426"/>
        </w:tabs>
        <w:suppressAutoHyphens w:val="0"/>
        <w:spacing w:before="120"/>
        <w:ind w:left="284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Zarząd zbiera się w określonych przez siebie terminach, zgodnie z potrzebami podejmowania stosownych decyzji, nie rzadziej jednak niż raz w miesiącu.</w:t>
      </w:r>
    </w:p>
    <w:p w:rsidR="001955BA" w:rsidRDefault="008C1496" w:rsidP="00557104">
      <w:pPr>
        <w:widowControl w:val="0"/>
        <w:numPr>
          <w:ilvl w:val="0"/>
          <w:numId w:val="32"/>
        </w:numPr>
        <w:tabs>
          <w:tab w:val="left" w:pos="360"/>
        </w:tabs>
        <w:suppressAutoHyphens w:val="0"/>
        <w:spacing w:before="120"/>
        <w:ind w:left="284" w:hanging="284"/>
        <w:jc w:val="both"/>
      </w:pPr>
      <w:r>
        <w:t>Posiedzenia Z</w:t>
      </w:r>
      <w:r w:rsidR="00765EC9" w:rsidRPr="000876AB">
        <w:t>arządu zwołuje prezes lub zastępujący go w pełnieniu obowiązków wiceprezes.</w:t>
      </w:r>
    </w:p>
    <w:p w:rsidR="00765EC9" w:rsidRPr="001955BA" w:rsidRDefault="00765EC9" w:rsidP="00557104">
      <w:pPr>
        <w:widowControl w:val="0"/>
        <w:numPr>
          <w:ilvl w:val="0"/>
          <w:numId w:val="32"/>
        </w:numPr>
        <w:tabs>
          <w:tab w:val="left" w:pos="360"/>
        </w:tabs>
        <w:suppressAutoHyphens w:val="0"/>
        <w:spacing w:before="120"/>
        <w:ind w:left="284" w:hanging="284"/>
        <w:jc w:val="both"/>
      </w:pPr>
      <w:r w:rsidRPr="007B5946">
        <w:t>Posiedzenie należy zwołać także na żądanie c</w:t>
      </w:r>
      <w:r w:rsidR="008C1496" w:rsidRPr="007B5946">
        <w:t>o najmniej 1/3 liczby członków Z</w:t>
      </w:r>
      <w:r w:rsidRPr="007B5946">
        <w:t>arządu lub na ż</w:t>
      </w:r>
      <w:r w:rsidRPr="007B5946">
        <w:t>ą</w:t>
      </w:r>
      <w:r w:rsidRPr="000876AB">
        <w:t>danie Komisji Rewizyjnej.</w:t>
      </w:r>
    </w:p>
    <w:p w:rsidR="00765EC9" w:rsidRPr="00602B43" w:rsidRDefault="008C1496" w:rsidP="00557104">
      <w:pPr>
        <w:widowControl w:val="0"/>
        <w:numPr>
          <w:ilvl w:val="0"/>
          <w:numId w:val="32"/>
        </w:numPr>
        <w:tabs>
          <w:tab w:val="left" w:pos="360"/>
        </w:tabs>
        <w:suppressAutoHyphens w:val="0"/>
        <w:spacing w:before="120"/>
        <w:ind w:left="284" w:hanging="284"/>
        <w:jc w:val="both"/>
        <w:rPr>
          <w:spacing w:val="-4"/>
        </w:rPr>
      </w:pPr>
      <w:r w:rsidRPr="00602B43">
        <w:rPr>
          <w:bCs/>
          <w:spacing w:val="-4"/>
        </w:rPr>
        <w:t>Posiedzeniu Z</w:t>
      </w:r>
      <w:r w:rsidR="00765EC9" w:rsidRPr="00602B43">
        <w:rPr>
          <w:bCs/>
          <w:spacing w:val="-4"/>
        </w:rPr>
        <w:t xml:space="preserve">arządu przewodniczy prezes lub </w:t>
      </w:r>
      <w:r w:rsidR="00765EC9" w:rsidRPr="00602B43">
        <w:rPr>
          <w:spacing w:val="-4"/>
        </w:rPr>
        <w:t xml:space="preserve">zastępujący go w pełnieniu obowiązków </w:t>
      </w:r>
      <w:r w:rsidR="00765EC9" w:rsidRPr="00602B43">
        <w:rPr>
          <w:bCs/>
          <w:spacing w:val="-4"/>
        </w:rPr>
        <w:t>wiceprezes.</w:t>
      </w:r>
    </w:p>
    <w:p w:rsidR="00765EC9" w:rsidRPr="000876AB" w:rsidRDefault="00765EC9" w:rsidP="00557104">
      <w:pPr>
        <w:widowControl w:val="0"/>
        <w:numPr>
          <w:ilvl w:val="0"/>
          <w:numId w:val="32"/>
        </w:numPr>
        <w:tabs>
          <w:tab w:val="left" w:pos="360"/>
        </w:tabs>
        <w:suppressAutoHyphens w:val="0"/>
        <w:spacing w:before="120"/>
        <w:ind w:left="284" w:hanging="284"/>
        <w:jc w:val="both"/>
        <w:rPr>
          <w:b/>
        </w:rPr>
      </w:pPr>
      <w:r w:rsidRPr="000876AB">
        <w:t>Szczegółowe za</w:t>
      </w:r>
      <w:r w:rsidR="008C1496">
        <w:t>sady działania Zarządu określa R</w:t>
      </w:r>
      <w:r w:rsidRPr="000876AB">
        <w:t>egulamin Zarządu.</w:t>
      </w:r>
    </w:p>
    <w:p w:rsidR="00765EC9" w:rsidRPr="000876AB" w:rsidRDefault="00056E0F" w:rsidP="00557104">
      <w:pPr>
        <w:widowControl w:val="0"/>
        <w:suppressAutoHyphens w:val="0"/>
        <w:spacing w:before="300"/>
        <w:jc w:val="center"/>
        <w:rPr>
          <w:b/>
        </w:rPr>
      </w:pPr>
      <w:r>
        <w:rPr>
          <w:b/>
        </w:rPr>
        <w:lastRenderedPageBreak/>
        <w:t xml:space="preserve">§ </w:t>
      </w:r>
      <w:r w:rsidR="007B5946">
        <w:rPr>
          <w:b/>
        </w:rPr>
        <w:t>39</w:t>
      </w:r>
    </w:p>
    <w:p w:rsidR="00765EC9" w:rsidRPr="000876AB" w:rsidRDefault="00765EC9" w:rsidP="008C1496">
      <w:pPr>
        <w:widowControl w:val="0"/>
        <w:suppressAutoHyphens w:val="0"/>
        <w:spacing w:before="120"/>
        <w:ind w:left="284" w:hanging="284"/>
        <w:jc w:val="both"/>
      </w:pPr>
      <w:r w:rsidRPr="000876AB">
        <w:t>Do kompetencji Zarządu należy w szczególności: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tabs>
          <w:tab w:val="clear" w:pos="0"/>
          <w:tab w:val="num" w:pos="709"/>
        </w:tabs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kierowanie bieżącą pracą Stowarzyszenia i zarządzanie jego majątkiem,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tabs>
          <w:tab w:val="clear" w:pos="0"/>
          <w:tab w:val="num" w:pos="709"/>
        </w:tabs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zarządzanie ogrodem działkowym w celu zapewnienia jego prawidłowego funkcjonowania;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tabs>
          <w:tab w:val="clear" w:pos="0"/>
          <w:tab w:val="num" w:pos="709"/>
        </w:tabs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dokonywanie czynności prawnych związanych z ustano</w:t>
      </w:r>
      <w:r w:rsidR="00557104">
        <w:rPr>
          <w:sz w:val="24"/>
          <w:szCs w:val="24"/>
        </w:rPr>
        <w:t>wieniem i wygaśnięciem prawa do </w:t>
      </w:r>
      <w:r w:rsidRPr="000876AB">
        <w:rPr>
          <w:sz w:val="24"/>
          <w:szCs w:val="24"/>
        </w:rPr>
        <w:t>działki,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tabs>
          <w:tab w:val="clear" w:pos="0"/>
          <w:tab w:val="num" w:pos="709"/>
        </w:tabs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realizacja uchwał Walnego Zebrania,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tabs>
          <w:tab w:val="clear" w:pos="0"/>
          <w:tab w:val="num" w:pos="709"/>
        </w:tabs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składanie Walnemu Zebraniu sprawozdania z działalności Zarządu oraz sprawozdania fina</w:t>
      </w:r>
      <w:r w:rsidRPr="000876AB">
        <w:rPr>
          <w:sz w:val="24"/>
          <w:szCs w:val="24"/>
        </w:rPr>
        <w:t>n</w:t>
      </w:r>
      <w:r w:rsidRPr="000876AB">
        <w:rPr>
          <w:sz w:val="24"/>
          <w:szCs w:val="24"/>
        </w:rPr>
        <w:t>sowego Stowarzyszenia,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tabs>
          <w:tab w:val="clear" w:pos="0"/>
          <w:tab w:val="num" w:pos="709"/>
        </w:tabs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przygotowywanie projektów uchwał i innych dokumentów na potrzeby Walnego Zebrania,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tabs>
          <w:tab w:val="clear" w:pos="0"/>
          <w:tab w:val="num" w:pos="709"/>
        </w:tabs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podejmowanie uchwały dotyczącej przyjęcia członka, wygaśnięcia członkostwa, pozbawi</w:t>
      </w:r>
      <w:r w:rsidRPr="000876AB">
        <w:rPr>
          <w:sz w:val="24"/>
          <w:szCs w:val="24"/>
        </w:rPr>
        <w:t>e</w:t>
      </w:r>
      <w:r w:rsidRPr="000876AB">
        <w:rPr>
          <w:sz w:val="24"/>
          <w:szCs w:val="24"/>
        </w:rPr>
        <w:t>nia członkostwa,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tabs>
          <w:tab w:val="clear" w:pos="0"/>
          <w:tab w:val="num" w:pos="709"/>
        </w:tabs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czuwanie nad przestrzeganiem obowiązków przez członków Stowarzyszenia,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tabs>
          <w:tab w:val="clear" w:pos="0"/>
          <w:tab w:val="num" w:pos="709"/>
        </w:tabs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prowadzenie i zabezpieczenie dokumentacji dotyczącej ogrodu działkowego oraz członków Stowarzyszenia,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suppressAutoHyphens w:val="0"/>
        <w:spacing w:before="80"/>
        <w:ind w:hanging="578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prowadzenie ewidencji członków oraz działek w ogrodzie działkowym,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suppressAutoHyphens w:val="0"/>
        <w:spacing w:before="80"/>
        <w:ind w:hanging="578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sprawowanie nadzoru nad zagospodarowaniem działek zgodnym z regulaminem określ</w:t>
      </w:r>
      <w:r w:rsidRPr="000876AB">
        <w:rPr>
          <w:sz w:val="24"/>
          <w:szCs w:val="24"/>
        </w:rPr>
        <w:t>o</w:t>
      </w:r>
      <w:r w:rsidRPr="000876AB">
        <w:rPr>
          <w:sz w:val="24"/>
          <w:szCs w:val="24"/>
        </w:rPr>
        <w:t>nym w § 34 pkt 3,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suppressAutoHyphens w:val="0"/>
        <w:spacing w:before="80"/>
        <w:ind w:hanging="578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rozpatrywanie i załatwianie skarg składanych przez członków Stowarzyszenia,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suppressAutoHyphens w:val="0"/>
        <w:spacing w:before="80"/>
        <w:ind w:hanging="578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utrzymywanie w należytym stanie ogólnych terenów, urządzeń i obiektów ogrodu działk</w:t>
      </w:r>
      <w:r w:rsidRPr="000876AB">
        <w:rPr>
          <w:sz w:val="24"/>
          <w:szCs w:val="24"/>
        </w:rPr>
        <w:t>o</w:t>
      </w:r>
      <w:r w:rsidRPr="000876AB">
        <w:rPr>
          <w:sz w:val="24"/>
          <w:szCs w:val="24"/>
        </w:rPr>
        <w:t>wego,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suppressAutoHyphens w:val="0"/>
        <w:spacing w:before="80"/>
        <w:ind w:hanging="578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opracowywanie planów oraz realizacja inwestycji i remontów,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suppressAutoHyphens w:val="0"/>
        <w:spacing w:before="80"/>
        <w:ind w:hanging="578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gospodarowanie środkami finansowymi w sposób zgodn</w:t>
      </w:r>
      <w:r w:rsidR="00FB5D25">
        <w:rPr>
          <w:sz w:val="24"/>
          <w:szCs w:val="24"/>
        </w:rPr>
        <w:t>y z obowiązującymi przepisami i </w:t>
      </w:r>
      <w:r w:rsidRPr="000876AB">
        <w:rPr>
          <w:sz w:val="24"/>
          <w:szCs w:val="24"/>
        </w:rPr>
        <w:t>preliminarzem finansowym uchwalonym przez Walne Zebranie,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suppressAutoHyphens w:val="0"/>
        <w:spacing w:before="80"/>
        <w:ind w:hanging="578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pobieranie składek członkowskich, opłat uchwalonych przez Walne Zebranie oraz innych należności,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suppressAutoHyphens w:val="0"/>
        <w:spacing w:before="80"/>
        <w:ind w:hanging="578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terminowe regulowanie zobowiązań Stowarzyszenia,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3"/>
        </w:numPr>
        <w:suppressAutoHyphens w:val="0"/>
        <w:spacing w:before="80"/>
        <w:ind w:hanging="578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prowadzenie innych spraw Stowarzyszenia, zgodnie z postanowieniami Statutu oraz reg</w:t>
      </w:r>
      <w:r w:rsidRPr="000876AB">
        <w:rPr>
          <w:sz w:val="24"/>
          <w:szCs w:val="24"/>
        </w:rPr>
        <w:t>u</w:t>
      </w:r>
      <w:r w:rsidRPr="000876AB">
        <w:rPr>
          <w:sz w:val="24"/>
          <w:szCs w:val="24"/>
        </w:rPr>
        <w:t xml:space="preserve">laminami </w:t>
      </w:r>
      <w:r w:rsidR="00744A2B" w:rsidRPr="000876AB">
        <w:rPr>
          <w:sz w:val="24"/>
          <w:szCs w:val="24"/>
        </w:rPr>
        <w:t>i uchwałami</w:t>
      </w:r>
      <w:r w:rsidRPr="000876AB">
        <w:rPr>
          <w:sz w:val="24"/>
          <w:szCs w:val="24"/>
        </w:rPr>
        <w:t xml:space="preserve"> Walnego Zebrania.</w:t>
      </w:r>
    </w:p>
    <w:p w:rsidR="00765EC9" w:rsidRPr="000876AB" w:rsidRDefault="004D7BB0" w:rsidP="00557104">
      <w:pPr>
        <w:widowControl w:val="0"/>
        <w:suppressAutoHyphens w:val="0"/>
        <w:spacing w:before="480"/>
        <w:jc w:val="center"/>
        <w:rPr>
          <w:b/>
        </w:rPr>
      </w:pPr>
      <w:r w:rsidRPr="000876AB">
        <w:rPr>
          <w:b/>
        </w:rPr>
        <w:t>§ 4</w:t>
      </w:r>
      <w:r w:rsidR="007B5946">
        <w:rPr>
          <w:b/>
        </w:rPr>
        <w:t>0</w:t>
      </w:r>
    </w:p>
    <w:p w:rsidR="00765EC9" w:rsidRPr="000876AB" w:rsidRDefault="00765EC9" w:rsidP="008C1496">
      <w:pPr>
        <w:widowControl w:val="0"/>
        <w:numPr>
          <w:ilvl w:val="1"/>
          <w:numId w:val="31"/>
        </w:numPr>
        <w:tabs>
          <w:tab w:val="clear" w:pos="144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Zarząd działa w imieniu i reprezentuje Stowarzyszeni</w:t>
      </w:r>
      <w:r w:rsidR="004D7BB0" w:rsidRPr="000876AB">
        <w:t xml:space="preserve">e </w:t>
      </w:r>
      <w:r w:rsidRPr="000876AB">
        <w:t>na zewnątrz.</w:t>
      </w:r>
    </w:p>
    <w:p w:rsidR="00765EC9" w:rsidRPr="000876AB" w:rsidRDefault="00765EC9" w:rsidP="008C1496">
      <w:pPr>
        <w:widowControl w:val="0"/>
        <w:numPr>
          <w:ilvl w:val="1"/>
          <w:numId w:val="31"/>
        </w:numPr>
        <w:tabs>
          <w:tab w:val="clear" w:pos="144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Do Zarządu należy nabywanie praw i zaciąganie zobowiązań majątkowych w imieniu Stowarz</w:t>
      </w:r>
      <w:r w:rsidRPr="000876AB">
        <w:t>y</w:t>
      </w:r>
      <w:r w:rsidRPr="000876AB">
        <w:t>szenia, z zastrzeżeniem ust. 3.</w:t>
      </w:r>
    </w:p>
    <w:p w:rsidR="00765EC9" w:rsidRPr="000876AB" w:rsidRDefault="00765EC9" w:rsidP="008C1496">
      <w:pPr>
        <w:widowControl w:val="0"/>
        <w:numPr>
          <w:ilvl w:val="1"/>
          <w:numId w:val="31"/>
        </w:numPr>
        <w:tabs>
          <w:tab w:val="clear" w:pos="144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Następujące czynności podejmowane przez Zarząd wymagają zgody Walnego Zebrania: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4"/>
        </w:numPr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nabycie, zbycie lub obciążenie nieruchomości,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4"/>
        </w:numPr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zaciągnięcie kredytu lub pożyczki,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4"/>
        </w:numPr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wynajęcie, wydzierżawienie lub oddanie do bezpłatnego korzystania nieruchomości Stow</w:t>
      </w:r>
      <w:r w:rsidRPr="000876AB">
        <w:rPr>
          <w:sz w:val="24"/>
          <w:szCs w:val="24"/>
        </w:rPr>
        <w:t>a</w:t>
      </w:r>
      <w:r w:rsidRPr="000876AB">
        <w:rPr>
          <w:sz w:val="24"/>
          <w:szCs w:val="24"/>
        </w:rPr>
        <w:t>rzyszenia na okres bezterminowy albo dłuższy niż rok,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4"/>
        </w:numPr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rozporządzenie składnikiem majątku Stowarzyszenia o wartości wyższej niż 20.000 zł lub zaciągnięcie zobowiązania przekraczającego tę wartość,</w:t>
      </w:r>
    </w:p>
    <w:p w:rsidR="00765EC9" w:rsidRPr="000876AB" w:rsidRDefault="00765EC9" w:rsidP="00557104">
      <w:pPr>
        <w:pStyle w:val="Akapitzlist1"/>
        <w:widowControl w:val="0"/>
        <w:numPr>
          <w:ilvl w:val="0"/>
          <w:numId w:val="34"/>
        </w:numPr>
        <w:suppressAutoHyphens w:val="0"/>
        <w:spacing w:before="80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przyjęcie lub odrzucenie spadku.</w:t>
      </w:r>
    </w:p>
    <w:p w:rsidR="00765EC9" w:rsidRDefault="00765EC9" w:rsidP="008C1496">
      <w:pPr>
        <w:widowControl w:val="0"/>
        <w:numPr>
          <w:ilvl w:val="1"/>
          <w:numId w:val="31"/>
        </w:numPr>
        <w:tabs>
          <w:tab w:val="clear" w:pos="144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Oświadczenia woli w imieniu Stowarzyszenia składa łącznie dwóch członków Zarządu, w tym Prezes lub Wiceprezes.</w:t>
      </w:r>
    </w:p>
    <w:p w:rsidR="00557104" w:rsidRPr="000876AB" w:rsidRDefault="00557104" w:rsidP="00557104">
      <w:pPr>
        <w:widowControl w:val="0"/>
        <w:tabs>
          <w:tab w:val="left" w:pos="284"/>
        </w:tabs>
        <w:suppressAutoHyphens w:val="0"/>
        <w:spacing w:before="120"/>
        <w:jc w:val="both"/>
      </w:pPr>
    </w:p>
    <w:p w:rsidR="00765EC9" w:rsidRDefault="00765EC9" w:rsidP="008C1496">
      <w:pPr>
        <w:widowControl w:val="0"/>
        <w:suppressAutoHyphens w:val="0"/>
        <w:spacing w:before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Komisja Rewizyjna</w:t>
      </w:r>
    </w:p>
    <w:p w:rsidR="00765EC9" w:rsidRPr="00557104" w:rsidRDefault="004D7BB0" w:rsidP="00557104">
      <w:pPr>
        <w:widowControl w:val="0"/>
        <w:suppressAutoHyphens w:val="0"/>
        <w:spacing w:before="300"/>
        <w:jc w:val="center"/>
        <w:rPr>
          <w:b/>
        </w:rPr>
      </w:pPr>
      <w:r w:rsidRPr="00557104">
        <w:rPr>
          <w:b/>
        </w:rPr>
        <w:t>§ 4</w:t>
      </w:r>
      <w:r w:rsidR="007B5946" w:rsidRPr="00557104">
        <w:rPr>
          <w:b/>
        </w:rPr>
        <w:t>1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36"/>
        </w:numPr>
        <w:tabs>
          <w:tab w:val="left" w:pos="360"/>
        </w:tabs>
        <w:suppressAutoHyphens w:val="0"/>
        <w:spacing w:before="120"/>
        <w:ind w:left="360"/>
        <w:jc w:val="both"/>
      </w:pPr>
      <w:r w:rsidRPr="000876AB">
        <w:rPr>
          <w:bCs/>
        </w:rPr>
        <w:t>Komisja Rewizyjna jest organem kontroli wewnętrznej Stowarzyszenia.</w:t>
      </w:r>
    </w:p>
    <w:p w:rsidR="00765EC9" w:rsidRPr="000876AB" w:rsidRDefault="00765EC9" w:rsidP="008C1496">
      <w:pPr>
        <w:widowControl w:val="0"/>
        <w:numPr>
          <w:ilvl w:val="0"/>
          <w:numId w:val="36"/>
        </w:numPr>
        <w:tabs>
          <w:tab w:val="left" w:pos="360"/>
        </w:tabs>
        <w:suppressAutoHyphens w:val="0"/>
        <w:spacing w:before="120"/>
        <w:ind w:left="360"/>
        <w:jc w:val="both"/>
      </w:pPr>
      <w:r w:rsidRPr="000876AB">
        <w:t xml:space="preserve">Komisja Rewizyjna składa się co najmniej z 3 członków. 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36"/>
        </w:numPr>
        <w:tabs>
          <w:tab w:val="left" w:pos="360"/>
        </w:tabs>
        <w:suppressAutoHyphens w:val="0"/>
        <w:spacing w:before="120"/>
        <w:ind w:left="360"/>
        <w:jc w:val="both"/>
      </w:pPr>
      <w:r w:rsidRPr="000876AB">
        <w:t xml:space="preserve">Liczbę członków Komisji Rewizyjnej ustala </w:t>
      </w:r>
      <w:r w:rsidR="004D70F5">
        <w:t>Walne</w:t>
      </w:r>
      <w:r w:rsidRPr="000876AB">
        <w:t xml:space="preserve"> </w:t>
      </w:r>
      <w:r w:rsidR="004D70F5">
        <w:t>Zebranie</w:t>
      </w:r>
      <w:r w:rsidRPr="000876AB">
        <w:t xml:space="preserve"> sprawozdawczo-wyborcze.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36"/>
        </w:numPr>
        <w:tabs>
          <w:tab w:val="left" w:pos="360"/>
        </w:tabs>
        <w:suppressAutoHyphens w:val="0"/>
        <w:spacing w:before="120"/>
        <w:ind w:left="360"/>
        <w:jc w:val="both"/>
        <w:rPr>
          <w:bCs/>
        </w:rPr>
      </w:pPr>
      <w:r w:rsidRPr="000876AB">
        <w:t>Członkami Komisji Rewizyjnej nie mogą być osoby będące członkami Zarządu lub pozostające z członkiem Zarządu w stosunku pokrewieństwa, powinowactwa lub podległości z tytułu z</w:t>
      </w:r>
      <w:r w:rsidRPr="000876AB">
        <w:t>a</w:t>
      </w:r>
      <w:r w:rsidRPr="000876AB">
        <w:t>trudnienia,</w:t>
      </w:r>
    </w:p>
    <w:p w:rsidR="00765EC9" w:rsidRPr="000876AB" w:rsidRDefault="00765EC9" w:rsidP="008C1496">
      <w:pPr>
        <w:pStyle w:val="Tekstpodstawowy"/>
        <w:widowControl w:val="0"/>
        <w:numPr>
          <w:ilvl w:val="0"/>
          <w:numId w:val="36"/>
        </w:numPr>
        <w:tabs>
          <w:tab w:val="left" w:pos="360"/>
        </w:tabs>
        <w:suppressAutoHyphens w:val="0"/>
        <w:spacing w:before="120"/>
        <w:ind w:left="360"/>
        <w:jc w:val="both"/>
      </w:pPr>
      <w:r w:rsidRPr="000876AB">
        <w:rPr>
          <w:bCs/>
        </w:rPr>
        <w:t>Komisja Rewizyjna wybiera ze swego grona przewodniczące</w:t>
      </w:r>
      <w:r w:rsidR="00FB5D25">
        <w:rPr>
          <w:bCs/>
        </w:rPr>
        <w:t>go, jego zastępcę (zastępców) i </w:t>
      </w:r>
      <w:r w:rsidRPr="000876AB">
        <w:rPr>
          <w:bCs/>
        </w:rPr>
        <w:t>sekretarza.</w:t>
      </w:r>
    </w:p>
    <w:p w:rsidR="00765EC9" w:rsidRPr="000876AB" w:rsidRDefault="004D7BB0" w:rsidP="008C1496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>§ 4</w:t>
      </w:r>
      <w:r w:rsidR="007B5946">
        <w:rPr>
          <w:b/>
        </w:rPr>
        <w:t>2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Do kompetencji Komisji Rewizyjnej należy w szczególności:</w:t>
      </w:r>
    </w:p>
    <w:p w:rsidR="00765EC9" w:rsidRPr="000876AB" w:rsidRDefault="00765EC9" w:rsidP="00E37260">
      <w:pPr>
        <w:pStyle w:val="Akapitzlist1"/>
        <w:widowControl w:val="0"/>
        <w:numPr>
          <w:ilvl w:val="0"/>
          <w:numId w:val="35"/>
        </w:numPr>
        <w:tabs>
          <w:tab w:val="clear" w:pos="0"/>
          <w:tab w:val="num" w:pos="426"/>
        </w:tabs>
        <w:suppressAutoHyphens w:val="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przeprowadzenie co najmniej raz w roku kontroli merytorycznej i finansowej działalności Z</w:t>
      </w:r>
      <w:r w:rsidRPr="000876AB">
        <w:rPr>
          <w:sz w:val="24"/>
          <w:szCs w:val="24"/>
        </w:rPr>
        <w:t>a</w:t>
      </w:r>
      <w:r w:rsidRPr="000876AB">
        <w:rPr>
          <w:sz w:val="24"/>
          <w:szCs w:val="24"/>
        </w:rPr>
        <w:t>rządu,</w:t>
      </w:r>
    </w:p>
    <w:p w:rsidR="00765EC9" w:rsidRPr="000876AB" w:rsidRDefault="00765EC9" w:rsidP="00E37260">
      <w:pPr>
        <w:pStyle w:val="Akapitzlist1"/>
        <w:widowControl w:val="0"/>
        <w:numPr>
          <w:ilvl w:val="0"/>
          <w:numId w:val="35"/>
        </w:numPr>
        <w:tabs>
          <w:tab w:val="clear" w:pos="0"/>
          <w:tab w:val="num" w:pos="426"/>
        </w:tabs>
        <w:suppressAutoHyphens w:val="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składanie sprawozdań na Walnym Zebraniu i zgłaszanie wniosków w przedmiocie absolut</w:t>
      </w:r>
      <w:r w:rsidRPr="000876AB">
        <w:rPr>
          <w:sz w:val="24"/>
          <w:szCs w:val="24"/>
        </w:rPr>
        <w:t>o</w:t>
      </w:r>
      <w:r w:rsidRPr="000876AB">
        <w:rPr>
          <w:sz w:val="24"/>
          <w:szCs w:val="24"/>
        </w:rPr>
        <w:t>rium ustępującemu Zarządowi,</w:t>
      </w:r>
    </w:p>
    <w:p w:rsidR="00765EC9" w:rsidRPr="000876AB" w:rsidRDefault="00765EC9" w:rsidP="00E37260">
      <w:pPr>
        <w:pStyle w:val="Akapitzlist1"/>
        <w:widowControl w:val="0"/>
        <w:numPr>
          <w:ilvl w:val="0"/>
          <w:numId w:val="35"/>
        </w:numPr>
        <w:tabs>
          <w:tab w:val="clear" w:pos="0"/>
          <w:tab w:val="num" w:pos="426"/>
        </w:tabs>
        <w:suppressAutoHyphens w:val="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przedstawienie Zarządowi protokołów pokontrolnych wraz z wnioskami,</w:t>
      </w:r>
    </w:p>
    <w:p w:rsidR="00765EC9" w:rsidRPr="000876AB" w:rsidRDefault="00765EC9" w:rsidP="00E37260">
      <w:pPr>
        <w:pStyle w:val="Akapitzlist1"/>
        <w:widowControl w:val="0"/>
        <w:numPr>
          <w:ilvl w:val="0"/>
          <w:numId w:val="35"/>
        </w:numPr>
        <w:tabs>
          <w:tab w:val="clear" w:pos="0"/>
          <w:tab w:val="num" w:pos="426"/>
        </w:tabs>
        <w:suppressAutoHyphens w:val="0"/>
        <w:ind w:left="426" w:hanging="284"/>
        <w:jc w:val="both"/>
        <w:rPr>
          <w:sz w:val="24"/>
          <w:szCs w:val="24"/>
        </w:rPr>
      </w:pPr>
      <w:r w:rsidRPr="000876AB">
        <w:rPr>
          <w:sz w:val="24"/>
          <w:szCs w:val="24"/>
        </w:rPr>
        <w:t>składanie żądania zwołania Walnego Zebrania.</w:t>
      </w:r>
    </w:p>
    <w:p w:rsidR="00765EC9" w:rsidRPr="000876AB" w:rsidRDefault="004D7BB0" w:rsidP="00E37260">
      <w:pPr>
        <w:widowControl w:val="0"/>
        <w:suppressAutoHyphens w:val="0"/>
        <w:spacing w:before="120"/>
        <w:jc w:val="center"/>
        <w:rPr>
          <w:b/>
        </w:rPr>
      </w:pPr>
      <w:r w:rsidRPr="000876AB">
        <w:rPr>
          <w:b/>
        </w:rPr>
        <w:t>§ 4</w:t>
      </w:r>
      <w:r w:rsidR="007B5946">
        <w:rPr>
          <w:b/>
        </w:rPr>
        <w:t>3</w:t>
      </w:r>
    </w:p>
    <w:p w:rsidR="00765EC9" w:rsidRPr="000876AB" w:rsidRDefault="00765EC9" w:rsidP="008C1496">
      <w:pPr>
        <w:widowControl w:val="0"/>
        <w:numPr>
          <w:ilvl w:val="0"/>
          <w:numId w:val="37"/>
        </w:numPr>
        <w:tabs>
          <w:tab w:val="clear" w:pos="397"/>
          <w:tab w:val="num" w:pos="284"/>
        </w:tabs>
        <w:suppressAutoHyphens w:val="0"/>
        <w:spacing w:before="120"/>
        <w:ind w:left="284" w:hanging="284"/>
        <w:jc w:val="both"/>
        <w:rPr>
          <w:bCs/>
        </w:rPr>
      </w:pPr>
      <w:r w:rsidRPr="000876AB">
        <w:rPr>
          <w:bCs/>
        </w:rPr>
        <w:t>Dla oceny działalności Zarządu, Komisja Rewizyjna prz</w:t>
      </w:r>
      <w:r w:rsidR="008C1496">
        <w:rPr>
          <w:bCs/>
        </w:rPr>
        <w:t>eprowadza kontrole obejmują</w:t>
      </w:r>
      <w:r w:rsidR="001C17CF">
        <w:rPr>
          <w:bCs/>
        </w:rPr>
        <w:t>ce w </w:t>
      </w:r>
      <w:r w:rsidRPr="000876AB">
        <w:rPr>
          <w:bCs/>
        </w:rPr>
        <w:t xml:space="preserve">szczególności wykonanie uchwał Walnego Zebrania, </w:t>
      </w:r>
      <w:r w:rsidR="001C17CF">
        <w:rPr>
          <w:bCs/>
        </w:rPr>
        <w:t xml:space="preserve">w tym dotyczących planu pracy i </w:t>
      </w:r>
      <w:r w:rsidRPr="000876AB">
        <w:rPr>
          <w:bCs/>
        </w:rPr>
        <w:t>wyk</w:t>
      </w:r>
      <w:r w:rsidRPr="000876AB">
        <w:rPr>
          <w:bCs/>
        </w:rPr>
        <w:t>o</w:t>
      </w:r>
      <w:r w:rsidRPr="000876AB">
        <w:rPr>
          <w:bCs/>
        </w:rPr>
        <w:t>nania preliminarza. Komisja Rewizyjna bada równ</w:t>
      </w:r>
      <w:r w:rsidR="001C17CF">
        <w:rPr>
          <w:bCs/>
        </w:rPr>
        <w:t xml:space="preserve">ież sprawozdanie merytoryczne i </w:t>
      </w:r>
      <w:r w:rsidRPr="000876AB">
        <w:rPr>
          <w:bCs/>
        </w:rPr>
        <w:t>finansowe Zarządu sporządzane na potrzeby Walnego Zebrania.</w:t>
      </w:r>
    </w:p>
    <w:p w:rsidR="00765EC9" w:rsidRPr="000876AB" w:rsidRDefault="00765EC9" w:rsidP="008C1496">
      <w:pPr>
        <w:widowControl w:val="0"/>
        <w:numPr>
          <w:ilvl w:val="0"/>
          <w:numId w:val="37"/>
        </w:numPr>
        <w:tabs>
          <w:tab w:val="clear" w:pos="397"/>
          <w:tab w:val="num" w:pos="284"/>
        </w:tabs>
        <w:suppressAutoHyphens w:val="0"/>
        <w:spacing w:before="120"/>
        <w:ind w:left="284" w:hanging="284"/>
        <w:jc w:val="both"/>
        <w:rPr>
          <w:bCs/>
        </w:rPr>
      </w:pPr>
      <w:r w:rsidRPr="000876AB">
        <w:rPr>
          <w:bCs/>
        </w:rPr>
        <w:t>Wyniki kontroli oraz ocenę rocznej działalności Zarządu Komis</w:t>
      </w:r>
      <w:r w:rsidR="008C1496">
        <w:rPr>
          <w:bCs/>
        </w:rPr>
        <w:t>ja Rewizyjna przedstawia wraz z </w:t>
      </w:r>
      <w:r w:rsidRPr="000876AB">
        <w:rPr>
          <w:bCs/>
        </w:rPr>
        <w:t>wnioskami na Walnym Zebraniu. Ocena za okres kadencji przedstawiana jest na walnym z</w:t>
      </w:r>
      <w:r w:rsidRPr="000876AB">
        <w:rPr>
          <w:bCs/>
        </w:rPr>
        <w:t>e</w:t>
      </w:r>
      <w:r w:rsidRPr="007B5946">
        <w:rPr>
          <w:bCs/>
        </w:rPr>
        <w:t xml:space="preserve">braniu sprawozdawczo – wyborczym z wnioskiem w sprawie </w:t>
      </w:r>
      <w:r w:rsidR="00174956" w:rsidRPr="007B5946">
        <w:rPr>
          <w:bCs/>
        </w:rPr>
        <w:t xml:space="preserve">udzielenia </w:t>
      </w:r>
      <w:r w:rsidRPr="007B5946">
        <w:rPr>
          <w:bCs/>
        </w:rPr>
        <w:t>absolutorium dla ust</w:t>
      </w:r>
      <w:r w:rsidRPr="007B5946">
        <w:rPr>
          <w:bCs/>
        </w:rPr>
        <w:t>ę</w:t>
      </w:r>
      <w:r w:rsidRPr="000876AB">
        <w:rPr>
          <w:bCs/>
        </w:rPr>
        <w:t xml:space="preserve">pującego Zarządu. </w:t>
      </w:r>
    </w:p>
    <w:p w:rsidR="00765EC9" w:rsidRPr="000876AB" w:rsidRDefault="00765EC9" w:rsidP="008C1496">
      <w:pPr>
        <w:widowControl w:val="0"/>
        <w:numPr>
          <w:ilvl w:val="0"/>
          <w:numId w:val="37"/>
        </w:numPr>
        <w:tabs>
          <w:tab w:val="clear" w:pos="397"/>
          <w:tab w:val="num" w:pos="284"/>
        </w:tabs>
        <w:suppressAutoHyphens w:val="0"/>
        <w:spacing w:before="120"/>
        <w:ind w:left="284" w:hanging="284"/>
        <w:jc w:val="both"/>
      </w:pPr>
      <w:r w:rsidRPr="000876AB">
        <w:rPr>
          <w:bCs/>
        </w:rPr>
        <w:t>Wyniki kontroli, o których mowa w ust.1, wraz z wnioskami Komisja Rewizyjna przedstawia na posiedzeniu Zarządu.</w:t>
      </w:r>
    </w:p>
    <w:p w:rsidR="00765EC9" w:rsidRPr="000876AB" w:rsidRDefault="00765EC9" w:rsidP="008C1496">
      <w:pPr>
        <w:widowControl w:val="0"/>
        <w:numPr>
          <w:ilvl w:val="0"/>
          <w:numId w:val="37"/>
        </w:numPr>
        <w:tabs>
          <w:tab w:val="clear" w:pos="397"/>
          <w:tab w:val="num" w:pos="284"/>
        </w:tabs>
        <w:suppressAutoHyphens w:val="0"/>
        <w:spacing w:before="120"/>
        <w:ind w:left="284" w:hanging="284"/>
        <w:jc w:val="both"/>
        <w:rPr>
          <w:bCs/>
        </w:rPr>
      </w:pPr>
      <w:r w:rsidRPr="000876AB">
        <w:t>Protokoły kontroli oraz wnioski Komisja Rewizyjna przekazuje Zarządowi w terminie 14 dni od daty przeprowadzenia kontroli.</w:t>
      </w:r>
    </w:p>
    <w:p w:rsidR="00765EC9" w:rsidRPr="000876AB" w:rsidRDefault="004D7BB0" w:rsidP="00E37260">
      <w:pPr>
        <w:widowControl w:val="0"/>
        <w:suppressAutoHyphens w:val="0"/>
        <w:spacing w:before="120"/>
        <w:jc w:val="center"/>
        <w:rPr>
          <w:b/>
        </w:rPr>
      </w:pPr>
      <w:r w:rsidRPr="000876AB">
        <w:rPr>
          <w:b/>
        </w:rPr>
        <w:t>§ 4</w:t>
      </w:r>
      <w:r w:rsidR="007B5946">
        <w:rPr>
          <w:b/>
        </w:rPr>
        <w:t>4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Szczegółowe zasady działania Komisji Rewizyjnej oraz tryb pr</w:t>
      </w:r>
      <w:r w:rsidR="007B5946">
        <w:t>zeprowadzania kontroli określa R</w:t>
      </w:r>
      <w:r w:rsidRPr="000876AB">
        <w:t>e</w:t>
      </w:r>
      <w:r w:rsidRPr="000876AB">
        <w:t>gulamin Komisji Rewizyjnej, który uchwala Walne Zebranie.</w:t>
      </w:r>
    </w:p>
    <w:p w:rsidR="00765EC9" w:rsidRPr="00CB0C39" w:rsidRDefault="00765EC9" w:rsidP="00E37260">
      <w:pPr>
        <w:widowControl w:val="0"/>
        <w:suppressAutoHyphens w:val="0"/>
        <w:spacing w:before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Komisja Rozjemcza</w:t>
      </w:r>
    </w:p>
    <w:p w:rsidR="00765EC9" w:rsidRPr="00744A2B" w:rsidRDefault="004D7BB0" w:rsidP="00602B43">
      <w:pPr>
        <w:widowControl w:val="0"/>
        <w:suppressAutoHyphens w:val="0"/>
        <w:spacing w:before="120"/>
        <w:jc w:val="center"/>
        <w:rPr>
          <w:b/>
          <w:szCs w:val="26"/>
        </w:rPr>
      </w:pPr>
      <w:r w:rsidRPr="00744A2B">
        <w:rPr>
          <w:b/>
          <w:szCs w:val="26"/>
        </w:rPr>
        <w:t>§ 4</w:t>
      </w:r>
      <w:r w:rsidR="007B5946">
        <w:rPr>
          <w:b/>
          <w:szCs w:val="26"/>
        </w:rPr>
        <w:t>5</w:t>
      </w:r>
    </w:p>
    <w:p w:rsidR="00765EC9" w:rsidRPr="000876AB" w:rsidRDefault="00765EC9" w:rsidP="008C1496">
      <w:pPr>
        <w:pStyle w:val="Tekstpodstawowy"/>
        <w:widowControl w:val="0"/>
        <w:numPr>
          <w:ilvl w:val="1"/>
          <w:numId w:val="36"/>
        </w:numPr>
        <w:tabs>
          <w:tab w:val="clear" w:pos="144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rPr>
          <w:bCs/>
        </w:rPr>
        <w:t xml:space="preserve">Komisja </w:t>
      </w:r>
      <w:r w:rsidRPr="000876AB">
        <w:t xml:space="preserve">Rozjemcza </w:t>
      </w:r>
      <w:r w:rsidRPr="000876AB">
        <w:rPr>
          <w:bCs/>
        </w:rPr>
        <w:t>jest organem prowadzącym działalność orzekającą, rozjemczą i mediacyjną w Stowarzyszeniu.</w:t>
      </w:r>
    </w:p>
    <w:p w:rsidR="00765EC9" w:rsidRPr="000876AB" w:rsidRDefault="00765EC9" w:rsidP="008C1496">
      <w:pPr>
        <w:pStyle w:val="Tekstpodstawowy"/>
        <w:widowControl w:val="0"/>
        <w:numPr>
          <w:ilvl w:val="1"/>
          <w:numId w:val="36"/>
        </w:numPr>
        <w:tabs>
          <w:tab w:val="clear" w:pos="144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Komisja Rozjemcza składa się z co najmniej 3 członków.</w:t>
      </w:r>
    </w:p>
    <w:p w:rsidR="00765EC9" w:rsidRPr="000876AB" w:rsidRDefault="00765EC9" w:rsidP="008C1496">
      <w:pPr>
        <w:pStyle w:val="Tekstpodstawowy"/>
        <w:widowControl w:val="0"/>
        <w:numPr>
          <w:ilvl w:val="1"/>
          <w:numId w:val="36"/>
        </w:numPr>
        <w:tabs>
          <w:tab w:val="clear" w:pos="144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 xml:space="preserve">Liczbę członków Komisji Rozjemczej ustala </w:t>
      </w:r>
      <w:r w:rsidR="004D70F5">
        <w:t>Walne</w:t>
      </w:r>
      <w:r w:rsidRPr="000876AB">
        <w:t xml:space="preserve"> </w:t>
      </w:r>
      <w:r w:rsidR="004D70F5">
        <w:t>Zebranie</w:t>
      </w:r>
      <w:r w:rsidRPr="000876AB">
        <w:t xml:space="preserve"> sprawozdawczo-wyborcze.</w:t>
      </w:r>
    </w:p>
    <w:p w:rsidR="00765EC9" w:rsidRPr="00602B43" w:rsidRDefault="00765EC9" w:rsidP="008C1496">
      <w:pPr>
        <w:pStyle w:val="Tekstpodstawowy"/>
        <w:widowControl w:val="0"/>
        <w:numPr>
          <w:ilvl w:val="1"/>
          <w:numId w:val="36"/>
        </w:numPr>
        <w:tabs>
          <w:tab w:val="clear" w:pos="1440"/>
          <w:tab w:val="left" w:pos="284"/>
        </w:tabs>
        <w:suppressAutoHyphens w:val="0"/>
        <w:spacing w:before="120"/>
        <w:ind w:left="284" w:hanging="284"/>
        <w:jc w:val="both"/>
        <w:rPr>
          <w:bCs/>
          <w:spacing w:val="-4"/>
        </w:rPr>
      </w:pPr>
      <w:r w:rsidRPr="00602B43">
        <w:rPr>
          <w:spacing w:val="-4"/>
        </w:rPr>
        <w:t>Członkami Komisji Rozjemczej nie mogą być osoby będące czło</w:t>
      </w:r>
      <w:r w:rsidR="00861FAC">
        <w:rPr>
          <w:spacing w:val="-4"/>
        </w:rPr>
        <w:t>nkami Zarządu lub pozostające z </w:t>
      </w:r>
      <w:r w:rsidRPr="00602B43">
        <w:rPr>
          <w:spacing w:val="-4"/>
        </w:rPr>
        <w:t>członkiem Zarządu w stosunku pokrewieństwa, powinowactwa lub podległości z tytułu zatrudni</w:t>
      </w:r>
      <w:r w:rsidRPr="00602B43">
        <w:rPr>
          <w:spacing w:val="-4"/>
        </w:rPr>
        <w:t>e</w:t>
      </w:r>
      <w:r w:rsidRPr="00602B43">
        <w:rPr>
          <w:spacing w:val="-4"/>
        </w:rPr>
        <w:t>nia.</w:t>
      </w:r>
    </w:p>
    <w:p w:rsidR="00765EC9" w:rsidRPr="000876AB" w:rsidRDefault="00765EC9" w:rsidP="008C1496">
      <w:pPr>
        <w:pStyle w:val="Tekstpodstawowy"/>
        <w:widowControl w:val="0"/>
        <w:numPr>
          <w:ilvl w:val="1"/>
          <w:numId w:val="36"/>
        </w:numPr>
        <w:tabs>
          <w:tab w:val="clear" w:pos="144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rPr>
          <w:bCs/>
        </w:rPr>
        <w:t xml:space="preserve">Komisja </w:t>
      </w:r>
      <w:r w:rsidRPr="000876AB">
        <w:t xml:space="preserve">Rozjemcza </w:t>
      </w:r>
      <w:r w:rsidRPr="000876AB">
        <w:rPr>
          <w:bCs/>
        </w:rPr>
        <w:t>wybiera ze swego grona przewodniczące</w:t>
      </w:r>
      <w:r w:rsidR="00FB5D25">
        <w:rPr>
          <w:bCs/>
        </w:rPr>
        <w:t>go, jego zastępcę (zastępców) i </w:t>
      </w:r>
      <w:r w:rsidRPr="000876AB">
        <w:rPr>
          <w:bCs/>
        </w:rPr>
        <w:t>sekretarza.</w:t>
      </w:r>
    </w:p>
    <w:p w:rsidR="00765EC9" w:rsidRPr="000876AB" w:rsidRDefault="004D7BB0" w:rsidP="00E37260">
      <w:pPr>
        <w:widowControl w:val="0"/>
        <w:suppressAutoHyphens w:val="0"/>
        <w:spacing w:before="120"/>
        <w:jc w:val="center"/>
        <w:rPr>
          <w:b/>
        </w:rPr>
      </w:pPr>
      <w:r w:rsidRPr="000876AB">
        <w:rPr>
          <w:b/>
        </w:rPr>
        <w:lastRenderedPageBreak/>
        <w:t>§ 4</w:t>
      </w:r>
      <w:r w:rsidR="007B5946">
        <w:rPr>
          <w:b/>
        </w:rPr>
        <w:t>6</w:t>
      </w:r>
    </w:p>
    <w:p w:rsidR="00765EC9" w:rsidRPr="000876AB" w:rsidRDefault="00765EC9" w:rsidP="00324A6D">
      <w:pPr>
        <w:widowControl w:val="0"/>
        <w:numPr>
          <w:ilvl w:val="2"/>
          <w:numId w:val="24"/>
        </w:numPr>
        <w:tabs>
          <w:tab w:val="clear" w:pos="234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Do kompetencji Komisji Rozjemczej należy w szczególności:</w:t>
      </w:r>
    </w:p>
    <w:p w:rsidR="00765EC9" w:rsidRPr="000876AB" w:rsidRDefault="00765EC9" w:rsidP="00E37260">
      <w:pPr>
        <w:widowControl w:val="0"/>
        <w:numPr>
          <w:ilvl w:val="0"/>
          <w:numId w:val="38"/>
        </w:numPr>
        <w:suppressAutoHyphens w:val="0"/>
        <w:ind w:left="709"/>
        <w:jc w:val="both"/>
      </w:pPr>
      <w:r w:rsidRPr="000876AB">
        <w:t>rozpoznawanie i rozstrzyganie odwołań członków od uchwał Zarządu w sprawie pozbawi</w:t>
      </w:r>
      <w:r w:rsidRPr="000876AB">
        <w:t>e</w:t>
      </w:r>
      <w:r w:rsidRPr="000876AB">
        <w:t>nia członkostwa,</w:t>
      </w:r>
    </w:p>
    <w:p w:rsidR="00765EC9" w:rsidRPr="000876AB" w:rsidRDefault="00765EC9" w:rsidP="00E37260">
      <w:pPr>
        <w:widowControl w:val="0"/>
        <w:numPr>
          <w:ilvl w:val="0"/>
          <w:numId w:val="38"/>
        </w:numPr>
        <w:suppressAutoHyphens w:val="0"/>
        <w:ind w:left="709"/>
        <w:jc w:val="both"/>
        <w:rPr>
          <w:bCs/>
        </w:rPr>
      </w:pPr>
      <w:r w:rsidRPr="000876AB">
        <w:t xml:space="preserve">rozpoznawanie i rozstrzyganie odwołań członków </w:t>
      </w:r>
      <w:r w:rsidR="00FB5D25">
        <w:t>zwyczajnych od uchwał Zarządu w </w:t>
      </w:r>
      <w:r w:rsidRPr="000876AB">
        <w:t>sprawie wymierzenia kary porządkowej,</w:t>
      </w:r>
    </w:p>
    <w:p w:rsidR="00765EC9" w:rsidRPr="000876AB" w:rsidRDefault="00765EC9" w:rsidP="00E37260">
      <w:pPr>
        <w:widowControl w:val="0"/>
        <w:numPr>
          <w:ilvl w:val="0"/>
          <w:numId w:val="38"/>
        </w:numPr>
        <w:suppressAutoHyphens w:val="0"/>
        <w:ind w:left="709"/>
        <w:jc w:val="both"/>
      </w:pPr>
      <w:r w:rsidRPr="000876AB">
        <w:rPr>
          <w:bCs/>
        </w:rPr>
        <w:t>prowadzenie mediacji w sporach pomiędzy członkami zwyczajnymi lub osobami korzyst</w:t>
      </w:r>
      <w:r w:rsidRPr="000876AB">
        <w:rPr>
          <w:bCs/>
        </w:rPr>
        <w:t>a</w:t>
      </w:r>
      <w:r w:rsidRPr="000876AB">
        <w:rPr>
          <w:bCs/>
        </w:rPr>
        <w:t>jącymi z działek w ogrodzie działkowym prowadzonym przez Stowarzyszenie.</w:t>
      </w:r>
    </w:p>
    <w:p w:rsidR="00765EC9" w:rsidRPr="000876AB" w:rsidRDefault="00765EC9" w:rsidP="008C1496">
      <w:pPr>
        <w:widowControl w:val="0"/>
        <w:numPr>
          <w:ilvl w:val="2"/>
          <w:numId w:val="24"/>
        </w:numPr>
        <w:tabs>
          <w:tab w:val="clear" w:pos="234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Komisja Rozjemcza ma prawo uchylać uchwały Z</w:t>
      </w:r>
      <w:r w:rsidR="00B20581" w:rsidRPr="000876AB">
        <w:t>arządu, o których mowa w ust. 1.</w:t>
      </w:r>
    </w:p>
    <w:p w:rsidR="00765EC9" w:rsidRPr="000876AB" w:rsidRDefault="004D7BB0" w:rsidP="00557104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>§ 4</w:t>
      </w:r>
      <w:r w:rsidR="007B5946">
        <w:rPr>
          <w:b/>
        </w:rPr>
        <w:t>7</w:t>
      </w:r>
    </w:p>
    <w:p w:rsidR="006C34EF" w:rsidRPr="00602B43" w:rsidRDefault="00765EC9" w:rsidP="008C1496">
      <w:pPr>
        <w:widowControl w:val="0"/>
        <w:suppressAutoHyphens w:val="0"/>
        <w:spacing w:before="120"/>
        <w:jc w:val="both"/>
        <w:rPr>
          <w:spacing w:val="-2"/>
        </w:rPr>
      </w:pPr>
      <w:r w:rsidRPr="00602B43">
        <w:rPr>
          <w:spacing w:val="-2"/>
        </w:rPr>
        <w:t>Szczegółowe zasady działania Komisji Rozjemcz</w:t>
      </w:r>
      <w:r w:rsidR="004D7BB0" w:rsidRPr="00602B43">
        <w:rPr>
          <w:spacing w:val="-2"/>
        </w:rPr>
        <w:t>ej</w:t>
      </w:r>
      <w:r w:rsidR="00174956" w:rsidRPr="00602B43">
        <w:rPr>
          <w:spacing w:val="-2"/>
        </w:rPr>
        <w:t xml:space="preserve"> oraz tryb </w:t>
      </w:r>
      <w:r w:rsidRPr="00602B43">
        <w:rPr>
          <w:spacing w:val="-2"/>
        </w:rPr>
        <w:t>rozpoznawania i prowadzenia spraw wymienionych w § 48 ust. 1 określa Regulamin Komisji Rozjemczej, który uchwala Walne Zebranie.</w:t>
      </w:r>
    </w:p>
    <w:p w:rsidR="0089187B" w:rsidRDefault="0089187B" w:rsidP="0089187B">
      <w:pPr>
        <w:widowControl w:val="0"/>
        <w:suppressAutoHyphens w:val="0"/>
        <w:spacing w:before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V</w:t>
      </w:r>
    </w:p>
    <w:p w:rsidR="006C34EF" w:rsidRPr="00CB0C39" w:rsidRDefault="0089187B" w:rsidP="008C1496">
      <w:pPr>
        <w:widowControl w:val="0"/>
        <w:suppressAutoHyphens w:val="0"/>
        <w:spacing w:before="480"/>
        <w:jc w:val="center"/>
        <w:rPr>
          <w:b/>
          <w:sz w:val="26"/>
          <w:szCs w:val="26"/>
        </w:rPr>
      </w:pPr>
      <w:r w:rsidRPr="00CB0C39">
        <w:rPr>
          <w:b/>
          <w:sz w:val="26"/>
          <w:szCs w:val="26"/>
        </w:rPr>
        <w:t>PRZYDZIAŁ DZIAŁKI</w:t>
      </w:r>
    </w:p>
    <w:p w:rsidR="006C34EF" w:rsidRPr="000876AB" w:rsidRDefault="006C34EF" w:rsidP="00557104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 xml:space="preserve">§ </w:t>
      </w:r>
      <w:r w:rsidR="007B5946">
        <w:rPr>
          <w:b/>
        </w:rPr>
        <w:t>48</w:t>
      </w:r>
    </w:p>
    <w:p w:rsidR="006C34EF" w:rsidRPr="000876AB" w:rsidRDefault="006C34EF" w:rsidP="008C1496">
      <w:pPr>
        <w:pStyle w:val="Akapitzlist"/>
        <w:widowControl w:val="0"/>
        <w:numPr>
          <w:ilvl w:val="3"/>
          <w:numId w:val="24"/>
        </w:numPr>
        <w:tabs>
          <w:tab w:val="clear" w:pos="2880"/>
        </w:tabs>
        <w:suppressAutoHyphens w:val="0"/>
        <w:spacing w:before="120"/>
        <w:ind w:left="284" w:hanging="284"/>
        <w:contextualSpacing w:val="0"/>
        <w:jc w:val="both"/>
      </w:pPr>
      <w:r w:rsidRPr="000876AB">
        <w:t>Ustanowienie prawa do działki następuje na podstawie umowy dzierżawy działkowej.</w:t>
      </w:r>
    </w:p>
    <w:p w:rsidR="007C68B2" w:rsidRPr="000876AB" w:rsidRDefault="006C34EF" w:rsidP="008C1496">
      <w:pPr>
        <w:pStyle w:val="Akapitzlist"/>
        <w:widowControl w:val="0"/>
        <w:numPr>
          <w:ilvl w:val="1"/>
          <w:numId w:val="24"/>
        </w:numPr>
        <w:tabs>
          <w:tab w:val="clear" w:pos="360"/>
        </w:tabs>
        <w:suppressAutoHyphens w:val="0"/>
        <w:spacing w:before="120"/>
        <w:ind w:left="284" w:hanging="284"/>
        <w:contextualSpacing w:val="0"/>
        <w:jc w:val="both"/>
      </w:pPr>
      <w:r w:rsidRPr="000876AB">
        <w:t>Umowa, o której mowa w ust.1 zawierana jest pomiędzy stowarzyszeniem ogrodowym a pełn</w:t>
      </w:r>
      <w:r w:rsidRPr="000876AB">
        <w:t>o</w:t>
      </w:r>
      <w:r w:rsidRPr="000876AB">
        <w:t>letnią osobą fizyczną. Umowa może być również zawarta z małżonkiem działkowca, jeżeli żąda ustanowienia prawa do działki wspólnie ze swoim współmałżonkiem. Umowa nie może być z</w:t>
      </w:r>
      <w:r w:rsidRPr="000876AB">
        <w:t>a</w:t>
      </w:r>
      <w:r w:rsidRPr="000876AB">
        <w:t>warta w celu ustanowienia prawa do więcej niż jednej działki.</w:t>
      </w:r>
    </w:p>
    <w:p w:rsidR="004D7BB0" w:rsidRPr="000876AB" w:rsidRDefault="004D7BB0" w:rsidP="008C1496">
      <w:pPr>
        <w:pStyle w:val="Akapitzlist"/>
        <w:widowControl w:val="0"/>
        <w:numPr>
          <w:ilvl w:val="1"/>
          <w:numId w:val="24"/>
        </w:numPr>
        <w:tabs>
          <w:tab w:val="clear" w:pos="360"/>
        </w:tabs>
        <w:suppressAutoHyphens w:val="0"/>
        <w:spacing w:before="120"/>
        <w:ind w:left="284" w:hanging="284"/>
        <w:contextualSpacing w:val="0"/>
        <w:jc w:val="both"/>
      </w:pPr>
      <w:r w:rsidRPr="007B5946">
        <w:t xml:space="preserve">Przy przydziale działki </w:t>
      </w:r>
      <w:r w:rsidR="007B5946" w:rsidRPr="007B5946">
        <w:t>Zarząd</w:t>
      </w:r>
      <w:r w:rsidRPr="007B5946">
        <w:t xml:space="preserve"> uwzględnia funkcję działki, statutowe zadania </w:t>
      </w:r>
      <w:r w:rsidR="00D00670" w:rsidRPr="007B5946">
        <w:t>Stowarzysze</w:t>
      </w:r>
      <w:r w:rsidR="007B5946" w:rsidRPr="007B5946">
        <w:t>nia</w:t>
      </w:r>
      <w:r w:rsidR="007B5946">
        <w:t xml:space="preserve"> w </w:t>
      </w:r>
      <w:r w:rsidRPr="000876AB">
        <w:t>zakresie pomocy rodzinie i osobom niepełnosprawnym, warunki bytowe oraz miejsce z</w:t>
      </w:r>
      <w:r w:rsidRPr="000876AB">
        <w:t>a</w:t>
      </w:r>
      <w:r w:rsidRPr="000876AB">
        <w:t>mieszkania i warunki pracy osoby ubiegającej się o działkę.</w:t>
      </w:r>
    </w:p>
    <w:p w:rsidR="004D7BB0" w:rsidRPr="000876AB" w:rsidRDefault="004D7BB0" w:rsidP="008C1496">
      <w:pPr>
        <w:pStyle w:val="Akapitzlist"/>
        <w:widowControl w:val="0"/>
        <w:numPr>
          <w:ilvl w:val="1"/>
          <w:numId w:val="24"/>
        </w:numPr>
        <w:tabs>
          <w:tab w:val="clear" w:pos="360"/>
        </w:tabs>
        <w:suppressAutoHyphens w:val="0"/>
        <w:spacing w:before="120"/>
        <w:ind w:left="284" w:hanging="284"/>
        <w:contextualSpacing w:val="0"/>
        <w:jc w:val="both"/>
      </w:pPr>
      <w:r w:rsidRPr="000876AB">
        <w:t>Przydział działki jest równoznaczny z przyznaniem prawa do korzystania z tej działki współma</w:t>
      </w:r>
      <w:r w:rsidRPr="000876AB">
        <w:t>ł</w:t>
      </w:r>
      <w:r w:rsidRPr="000876AB">
        <w:t>żonkowi i rodzinie członka zwyczajnego.</w:t>
      </w:r>
    </w:p>
    <w:p w:rsidR="004D7BB0" w:rsidRPr="000876AB" w:rsidRDefault="004D7BB0" w:rsidP="008C1496">
      <w:pPr>
        <w:pStyle w:val="Akapitzlist"/>
        <w:widowControl w:val="0"/>
        <w:numPr>
          <w:ilvl w:val="1"/>
          <w:numId w:val="24"/>
        </w:numPr>
        <w:tabs>
          <w:tab w:val="clear" w:pos="360"/>
        </w:tabs>
        <w:suppressAutoHyphens w:val="0"/>
        <w:spacing w:before="120"/>
        <w:ind w:left="284" w:hanging="284"/>
        <w:contextualSpacing w:val="0"/>
        <w:jc w:val="both"/>
      </w:pPr>
      <w:r w:rsidRPr="000876AB">
        <w:t xml:space="preserve">W razie wygaśnięcia prawa użytkowania działki na skutek śmierci członka zwyczajnego, przy przydziale użytkowanej przez niego działki pierwszeństwo mają </w:t>
      </w:r>
      <w:r w:rsidR="00D00670">
        <w:t>jego osoby bliskie użytkujące z </w:t>
      </w:r>
      <w:r w:rsidRPr="000876AB">
        <w:t xml:space="preserve">nim wspólnie działkę; w wypadku ubiegania się o przydział działki więcej niż jednej osoby </w:t>
      </w:r>
      <w:r w:rsidR="00744A2B" w:rsidRPr="000876AB">
        <w:t>bl</w:t>
      </w:r>
      <w:r w:rsidR="00744A2B" w:rsidRPr="000876AB">
        <w:t>i</w:t>
      </w:r>
      <w:r w:rsidR="00744A2B" w:rsidRPr="000876AB">
        <w:t>skiej - wybór</w:t>
      </w:r>
      <w:r w:rsidR="00D00670">
        <w:t xml:space="preserve"> należy do Z</w:t>
      </w:r>
      <w:r w:rsidRPr="000876AB">
        <w:t>arządu</w:t>
      </w:r>
      <w:r w:rsidR="007B5946">
        <w:t>.</w:t>
      </w:r>
      <w:r w:rsidRPr="000876AB">
        <w:t xml:space="preserve"> </w:t>
      </w:r>
    </w:p>
    <w:p w:rsidR="004D7BB0" w:rsidRPr="000876AB" w:rsidRDefault="004D7BB0" w:rsidP="008C1496">
      <w:pPr>
        <w:pStyle w:val="Akapitzlist"/>
        <w:widowControl w:val="0"/>
        <w:numPr>
          <w:ilvl w:val="1"/>
          <w:numId w:val="24"/>
        </w:numPr>
        <w:tabs>
          <w:tab w:val="clear" w:pos="360"/>
        </w:tabs>
        <w:suppressAutoHyphens w:val="0"/>
        <w:spacing w:before="120"/>
        <w:ind w:left="284" w:hanging="284"/>
        <w:contextualSpacing w:val="0"/>
        <w:jc w:val="both"/>
      </w:pPr>
      <w:r w:rsidRPr="000876AB">
        <w:t>Odmowa przydziału działki następuje w formie uchwały z uzasadnieniem i pouczeniem o prawie i trybie odwołania do organu wyższego stopnia.</w:t>
      </w:r>
    </w:p>
    <w:p w:rsidR="00294C73" w:rsidRPr="0067167E" w:rsidRDefault="00294C73" w:rsidP="00557104">
      <w:pPr>
        <w:widowControl w:val="0"/>
        <w:suppressAutoHyphens w:val="0"/>
        <w:spacing w:before="240"/>
        <w:jc w:val="center"/>
        <w:rPr>
          <w:b/>
        </w:rPr>
      </w:pPr>
      <w:r w:rsidRPr="0067167E">
        <w:rPr>
          <w:b/>
        </w:rPr>
        <w:t xml:space="preserve">§ </w:t>
      </w:r>
      <w:r w:rsidR="007B5946" w:rsidRPr="0067167E">
        <w:rPr>
          <w:b/>
        </w:rPr>
        <w:t>49</w:t>
      </w:r>
    </w:p>
    <w:p w:rsidR="00294C73" w:rsidRPr="000876AB" w:rsidRDefault="00294C73" w:rsidP="008C1496">
      <w:pPr>
        <w:widowControl w:val="0"/>
        <w:numPr>
          <w:ilvl w:val="0"/>
          <w:numId w:val="48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Po przydziale działki nowo przyjęty członek zwyczajny wpłaca:</w:t>
      </w:r>
    </w:p>
    <w:p w:rsidR="00294C73" w:rsidRPr="000876AB" w:rsidRDefault="00294C73" w:rsidP="008C1496">
      <w:pPr>
        <w:widowControl w:val="0"/>
        <w:numPr>
          <w:ilvl w:val="1"/>
          <w:numId w:val="48"/>
        </w:numPr>
        <w:tabs>
          <w:tab w:val="clear" w:pos="1440"/>
          <w:tab w:val="num" w:pos="720"/>
        </w:tabs>
        <w:suppressAutoHyphens w:val="0"/>
        <w:spacing w:before="60"/>
        <w:ind w:left="720"/>
        <w:jc w:val="both"/>
      </w:pPr>
      <w:r w:rsidRPr="000876AB">
        <w:t>wpisowe,</w:t>
      </w:r>
    </w:p>
    <w:p w:rsidR="00294C73" w:rsidRPr="000876AB" w:rsidRDefault="00294C73" w:rsidP="008C1496">
      <w:pPr>
        <w:widowControl w:val="0"/>
        <w:numPr>
          <w:ilvl w:val="1"/>
          <w:numId w:val="48"/>
        </w:numPr>
        <w:tabs>
          <w:tab w:val="clear" w:pos="1440"/>
          <w:tab w:val="num" w:pos="720"/>
        </w:tabs>
        <w:suppressAutoHyphens w:val="0"/>
        <w:spacing w:before="60"/>
        <w:ind w:left="720"/>
        <w:jc w:val="both"/>
      </w:pPr>
      <w:r w:rsidRPr="000876AB">
        <w:t>opłatę inwestycyjną,</w:t>
      </w:r>
    </w:p>
    <w:p w:rsidR="00294C73" w:rsidRPr="000876AB" w:rsidRDefault="00294C73" w:rsidP="008C1496">
      <w:pPr>
        <w:widowControl w:val="0"/>
        <w:numPr>
          <w:ilvl w:val="1"/>
          <w:numId w:val="48"/>
        </w:numPr>
        <w:tabs>
          <w:tab w:val="clear" w:pos="1440"/>
          <w:tab w:val="num" w:pos="720"/>
        </w:tabs>
        <w:suppressAutoHyphens w:val="0"/>
        <w:spacing w:before="60"/>
        <w:ind w:left="720"/>
        <w:jc w:val="both"/>
      </w:pPr>
      <w:r w:rsidRPr="000876AB">
        <w:t>składkę członkowską za rok bieżący,</w:t>
      </w:r>
    </w:p>
    <w:p w:rsidR="00294C73" w:rsidRPr="000876AB" w:rsidRDefault="00D00670" w:rsidP="008C1496">
      <w:pPr>
        <w:widowControl w:val="0"/>
        <w:numPr>
          <w:ilvl w:val="1"/>
          <w:numId w:val="48"/>
        </w:numPr>
        <w:tabs>
          <w:tab w:val="clear" w:pos="1440"/>
          <w:tab w:val="num" w:pos="720"/>
        </w:tabs>
        <w:suppressAutoHyphens w:val="0"/>
        <w:spacing w:before="60"/>
        <w:ind w:left="720"/>
        <w:jc w:val="both"/>
      </w:pPr>
      <w:r w:rsidRPr="009D614E">
        <w:t xml:space="preserve">opłatę ogrodową i inne </w:t>
      </w:r>
      <w:r w:rsidR="00294C73" w:rsidRPr="009D614E">
        <w:t xml:space="preserve">opłaty uchwalone przez </w:t>
      </w:r>
      <w:r w:rsidR="004D70F5" w:rsidRPr="009D614E">
        <w:t>Walne</w:t>
      </w:r>
      <w:r w:rsidR="00294C73" w:rsidRPr="009D614E">
        <w:t xml:space="preserve"> </w:t>
      </w:r>
      <w:r w:rsidR="004D70F5" w:rsidRPr="009D614E">
        <w:t>Zebranie</w:t>
      </w:r>
      <w:r w:rsidR="00294C73" w:rsidRPr="009D614E">
        <w:t xml:space="preserve"> zgodnie z niniejszym stat</w:t>
      </w:r>
      <w:r w:rsidR="00294C73" w:rsidRPr="009D614E">
        <w:t>u</w:t>
      </w:r>
      <w:r w:rsidR="00294C73" w:rsidRPr="000876AB">
        <w:t>tem, o ile poprzedni użytkownik ich nie uiścił.</w:t>
      </w:r>
    </w:p>
    <w:p w:rsidR="00294C73" w:rsidRPr="000876AB" w:rsidRDefault="0015192B" w:rsidP="008C1496">
      <w:pPr>
        <w:widowControl w:val="0"/>
        <w:numPr>
          <w:ilvl w:val="0"/>
          <w:numId w:val="48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Współmałżonek członka zwyczajnego ubiegający się o członkostwo zwyczajne</w:t>
      </w:r>
      <w:r w:rsidR="00CF3B0A">
        <w:t xml:space="preserve"> jest zwolniony z </w:t>
      </w:r>
      <w:r w:rsidR="00294C73" w:rsidRPr="000876AB">
        <w:t>opłat określonych w ust. 1.</w:t>
      </w:r>
    </w:p>
    <w:p w:rsidR="00294C73" w:rsidRPr="000876AB" w:rsidRDefault="00294C73" w:rsidP="00557104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 xml:space="preserve">§ </w:t>
      </w:r>
      <w:r w:rsidR="00056E0F">
        <w:rPr>
          <w:b/>
        </w:rPr>
        <w:t>5</w:t>
      </w:r>
      <w:r w:rsidR="007B5946">
        <w:rPr>
          <w:b/>
        </w:rPr>
        <w:t>0</w:t>
      </w:r>
    </w:p>
    <w:p w:rsidR="00294C73" w:rsidRPr="00536582" w:rsidRDefault="00294C73" w:rsidP="008C1496">
      <w:pPr>
        <w:widowControl w:val="0"/>
        <w:numPr>
          <w:ilvl w:val="1"/>
          <w:numId w:val="46"/>
        </w:numPr>
        <w:tabs>
          <w:tab w:val="clear" w:pos="1440"/>
          <w:tab w:val="num" w:pos="284"/>
        </w:tabs>
        <w:suppressAutoHyphens w:val="0"/>
        <w:spacing w:before="120"/>
        <w:ind w:left="284" w:hanging="284"/>
        <w:jc w:val="both"/>
      </w:pPr>
      <w:r w:rsidRPr="00536582">
        <w:t xml:space="preserve">Wysokość opłaty inwestycyjnej wpłacanej przez nowych członków zwyczajnych ustala </w:t>
      </w:r>
      <w:r w:rsidR="008C1496" w:rsidRPr="00536582">
        <w:t>Z</w:t>
      </w:r>
      <w:r w:rsidR="00536582" w:rsidRPr="00536582">
        <w:t>arząd</w:t>
      </w:r>
      <w:r w:rsidRPr="00536582">
        <w:t xml:space="preserve"> według zasad określonych przez Walne Zebranie Stowarzyszenia. </w:t>
      </w:r>
    </w:p>
    <w:p w:rsidR="00294C73" w:rsidRPr="000876AB" w:rsidRDefault="00294C73" w:rsidP="008C1496">
      <w:pPr>
        <w:widowControl w:val="0"/>
        <w:numPr>
          <w:ilvl w:val="1"/>
          <w:numId w:val="46"/>
        </w:numPr>
        <w:tabs>
          <w:tab w:val="clear" w:pos="1440"/>
          <w:tab w:val="num" w:pos="284"/>
        </w:tabs>
        <w:suppressAutoHyphens w:val="0"/>
        <w:spacing w:before="120"/>
        <w:ind w:left="284" w:hanging="284"/>
        <w:jc w:val="both"/>
      </w:pPr>
      <w:r w:rsidRPr="000876AB">
        <w:lastRenderedPageBreak/>
        <w:t>Z opłat inwestycyjnych zwolniony jest:</w:t>
      </w:r>
    </w:p>
    <w:p w:rsidR="00294C73" w:rsidRPr="000876AB" w:rsidRDefault="00294C73" w:rsidP="008C1496">
      <w:pPr>
        <w:widowControl w:val="0"/>
        <w:numPr>
          <w:ilvl w:val="0"/>
          <w:numId w:val="47"/>
        </w:numPr>
        <w:suppressAutoHyphens w:val="0"/>
        <w:spacing w:before="60"/>
        <w:jc w:val="both"/>
      </w:pPr>
      <w:r w:rsidRPr="000876AB">
        <w:t>członek zwyczajny przy zamianie działek w tym samym Ogrodzie,</w:t>
      </w:r>
    </w:p>
    <w:p w:rsidR="00294C73" w:rsidRPr="000876AB" w:rsidRDefault="00294C73" w:rsidP="008C1496">
      <w:pPr>
        <w:widowControl w:val="0"/>
        <w:numPr>
          <w:ilvl w:val="0"/>
          <w:numId w:val="47"/>
        </w:numPr>
        <w:suppressAutoHyphens w:val="0"/>
        <w:spacing w:before="60"/>
        <w:jc w:val="both"/>
      </w:pPr>
      <w:r w:rsidRPr="000876AB">
        <w:t>współmałżonek lub osoba bliska przejmująca działkę po członku zwyczajnym,</w:t>
      </w:r>
    </w:p>
    <w:p w:rsidR="00294C73" w:rsidRPr="000876AB" w:rsidRDefault="00294C73" w:rsidP="008C1496">
      <w:pPr>
        <w:widowControl w:val="0"/>
        <w:numPr>
          <w:ilvl w:val="0"/>
          <w:numId w:val="47"/>
        </w:numPr>
        <w:suppressAutoHyphens w:val="0"/>
        <w:spacing w:before="60"/>
        <w:jc w:val="both"/>
      </w:pPr>
      <w:r w:rsidRPr="000876AB">
        <w:t>były współmałżonek przejmujący działkę po rozwodzie.</w:t>
      </w:r>
    </w:p>
    <w:p w:rsidR="00294C73" w:rsidRPr="000876AB" w:rsidRDefault="00294C73" w:rsidP="00557104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>§ 5</w:t>
      </w:r>
      <w:r w:rsidR="007B5946">
        <w:rPr>
          <w:b/>
        </w:rPr>
        <w:t>1</w:t>
      </w:r>
    </w:p>
    <w:p w:rsidR="00294C73" w:rsidRPr="000876AB" w:rsidRDefault="00294C73" w:rsidP="008C1496">
      <w:pPr>
        <w:widowControl w:val="0"/>
        <w:numPr>
          <w:ilvl w:val="1"/>
          <w:numId w:val="47"/>
        </w:numPr>
        <w:tabs>
          <w:tab w:val="clear" w:pos="144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 xml:space="preserve">Członek zwyczajny może użytkować tylko jedną działkę w </w:t>
      </w:r>
      <w:r w:rsidR="009D614E">
        <w:t>tym samym ogrodzie</w:t>
      </w:r>
      <w:r w:rsidRPr="000876AB">
        <w:t>.</w:t>
      </w:r>
    </w:p>
    <w:p w:rsidR="00294C73" w:rsidRPr="000876AB" w:rsidRDefault="00294C73" w:rsidP="008C1496">
      <w:pPr>
        <w:widowControl w:val="0"/>
        <w:numPr>
          <w:ilvl w:val="1"/>
          <w:numId w:val="47"/>
        </w:numPr>
        <w:tabs>
          <w:tab w:val="clear" w:pos="144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Członek zwyczajny oraz jego współmałżonek nie może ubiegać się o nadanie prawa użytkow</w:t>
      </w:r>
      <w:r w:rsidRPr="000876AB">
        <w:t>a</w:t>
      </w:r>
      <w:r w:rsidRPr="000876AB">
        <w:t xml:space="preserve">nia dodatkowej działki. </w:t>
      </w:r>
    </w:p>
    <w:p w:rsidR="00294C73" w:rsidRPr="000876AB" w:rsidRDefault="00294C73" w:rsidP="008C1496">
      <w:pPr>
        <w:widowControl w:val="0"/>
        <w:numPr>
          <w:ilvl w:val="1"/>
          <w:numId w:val="47"/>
        </w:numPr>
        <w:tabs>
          <w:tab w:val="clear" w:pos="144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Współmałżonkowie użytkujący oddzielne działki przed zawarciem związku małżeńskiego z</w:t>
      </w:r>
      <w:r w:rsidRPr="000876AB">
        <w:t>a</w:t>
      </w:r>
      <w:r w:rsidRPr="000876AB">
        <w:t>chowują dotychczasowe prawo do tych działek.</w:t>
      </w:r>
    </w:p>
    <w:p w:rsidR="00BA5F48" w:rsidRPr="000876AB" w:rsidRDefault="00BA5F48" w:rsidP="008C1496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>§ 5</w:t>
      </w:r>
      <w:r w:rsidR="007B5946">
        <w:rPr>
          <w:b/>
        </w:rPr>
        <w:t>2</w:t>
      </w:r>
    </w:p>
    <w:p w:rsidR="00BA5F48" w:rsidRPr="000876AB" w:rsidRDefault="00BA5F48" w:rsidP="008C1496">
      <w:pPr>
        <w:pStyle w:val="Akapitzlist"/>
        <w:widowControl w:val="0"/>
        <w:numPr>
          <w:ilvl w:val="0"/>
          <w:numId w:val="50"/>
        </w:numPr>
        <w:suppressAutoHyphens w:val="0"/>
        <w:spacing w:before="120"/>
        <w:ind w:left="284" w:hanging="284"/>
        <w:contextualSpacing w:val="0"/>
        <w:jc w:val="both"/>
      </w:pPr>
      <w:r w:rsidRPr="000876AB">
        <w:t>Umową</w:t>
      </w:r>
      <w:r w:rsidR="006C34EF" w:rsidRPr="000876AB">
        <w:t xml:space="preserve"> dzierżawy działkowej stowarzyszenie ogrodowe zobowiązuje się oddać działkowcowi działkę na czas nieoznaczony do użytkowania i pobierania z niej pożytku, a działkowiec zob</w:t>
      </w:r>
      <w:r w:rsidR="006C34EF" w:rsidRPr="000876AB">
        <w:t>o</w:t>
      </w:r>
      <w:r w:rsidR="006C34EF" w:rsidRPr="000876AB">
        <w:t>wiązuje się używać działkę zgodnie z jej przeznaczeniem, przestrzegać regulaminu oraz uiszczać opłaty ogrodowe.</w:t>
      </w:r>
    </w:p>
    <w:p w:rsidR="00BA5F48" w:rsidRPr="009D614E" w:rsidRDefault="006C34EF" w:rsidP="008C1496">
      <w:pPr>
        <w:pStyle w:val="Akapitzlist"/>
        <w:widowControl w:val="0"/>
        <w:numPr>
          <w:ilvl w:val="0"/>
          <w:numId w:val="50"/>
        </w:numPr>
        <w:suppressAutoHyphens w:val="0"/>
        <w:spacing w:before="120"/>
        <w:ind w:left="284" w:hanging="284"/>
        <w:contextualSpacing w:val="0"/>
        <w:jc w:val="both"/>
      </w:pPr>
      <w:r w:rsidRPr="009D614E">
        <w:t>Umowa, o której mowa w ust.1 może określać wysokość czynszu albo sposób ustalenia wysok</w:t>
      </w:r>
      <w:r w:rsidRPr="009D614E">
        <w:t>o</w:t>
      </w:r>
      <w:r w:rsidRPr="009D614E">
        <w:t>ści czynszu oraz termin jego płatności, wyłącznie w przypadku, gdy stowarzyszenie ogrodowe jest zobowiązane do uiszczania na rzecz właściciela gruntu opłat z tytułu użytkowania albo uży</w:t>
      </w:r>
      <w:r w:rsidRPr="009D614E">
        <w:t>t</w:t>
      </w:r>
      <w:r w:rsidRPr="009D614E">
        <w:t>kowania wieczystego nieruchomości zajmowanej przez Ogród.</w:t>
      </w:r>
    </w:p>
    <w:p w:rsidR="006C34EF" w:rsidRPr="000876AB" w:rsidRDefault="006C34EF" w:rsidP="008C1496">
      <w:pPr>
        <w:pStyle w:val="Akapitzlist"/>
        <w:widowControl w:val="0"/>
        <w:numPr>
          <w:ilvl w:val="0"/>
          <w:numId w:val="50"/>
        </w:numPr>
        <w:suppressAutoHyphens w:val="0"/>
        <w:spacing w:before="120"/>
        <w:ind w:left="284" w:hanging="284"/>
        <w:contextualSpacing w:val="0"/>
        <w:jc w:val="both"/>
      </w:pPr>
      <w:r w:rsidRPr="000876AB">
        <w:t>Umowę, o której mowa w ust. l zawiera się w formie pisemnej pod rygorem nieważności.</w:t>
      </w:r>
    </w:p>
    <w:p w:rsidR="00A112F4" w:rsidRPr="000876AB" w:rsidRDefault="0047600B" w:rsidP="008C1496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 xml:space="preserve">§ </w:t>
      </w:r>
      <w:r w:rsidR="00BA5F48" w:rsidRPr="000876AB">
        <w:rPr>
          <w:b/>
        </w:rPr>
        <w:t>5</w:t>
      </w:r>
      <w:r w:rsidR="0089187B">
        <w:rPr>
          <w:b/>
        </w:rPr>
        <w:t>3</w:t>
      </w:r>
    </w:p>
    <w:p w:rsidR="0047600B" w:rsidRPr="000876AB" w:rsidRDefault="0047600B" w:rsidP="00861FAC">
      <w:pPr>
        <w:pStyle w:val="Akapitzlist"/>
        <w:widowControl w:val="0"/>
        <w:numPr>
          <w:ilvl w:val="0"/>
          <w:numId w:val="51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  <w:rPr>
          <w:b/>
        </w:rPr>
      </w:pPr>
      <w:r w:rsidRPr="000876AB">
        <w:t>Prawo do działki wygasa z chwilą:</w:t>
      </w:r>
    </w:p>
    <w:p w:rsidR="0047600B" w:rsidRPr="000876AB" w:rsidRDefault="0047600B" w:rsidP="00861FAC">
      <w:pPr>
        <w:pStyle w:val="Akapitzlist"/>
        <w:widowControl w:val="0"/>
        <w:numPr>
          <w:ilvl w:val="4"/>
          <w:numId w:val="52"/>
        </w:numPr>
        <w:tabs>
          <w:tab w:val="decimal" w:pos="709"/>
        </w:tabs>
        <w:suppressAutoHyphens w:val="0"/>
        <w:spacing w:before="60"/>
        <w:ind w:left="709" w:hanging="284"/>
        <w:contextualSpacing w:val="0"/>
        <w:jc w:val="both"/>
      </w:pPr>
      <w:r w:rsidRPr="000876AB">
        <w:t>rozwiązania umowy za zgodą obu stron albo upływu terminu wypowiedzenia,</w:t>
      </w:r>
    </w:p>
    <w:p w:rsidR="0047600B" w:rsidRPr="000876AB" w:rsidRDefault="0047600B" w:rsidP="00861FAC">
      <w:pPr>
        <w:pStyle w:val="Akapitzlist"/>
        <w:widowControl w:val="0"/>
        <w:numPr>
          <w:ilvl w:val="4"/>
          <w:numId w:val="52"/>
        </w:numPr>
        <w:tabs>
          <w:tab w:val="decimal" w:pos="709"/>
        </w:tabs>
        <w:suppressAutoHyphens w:val="0"/>
        <w:spacing w:before="60"/>
        <w:ind w:left="709" w:hanging="284"/>
        <w:contextualSpacing w:val="0"/>
        <w:jc w:val="both"/>
      </w:pPr>
      <w:r w:rsidRPr="000876AB">
        <w:t>śmierci działkowca,</w:t>
      </w:r>
    </w:p>
    <w:p w:rsidR="0047600B" w:rsidRPr="000876AB" w:rsidRDefault="0047600B" w:rsidP="00861FAC">
      <w:pPr>
        <w:pStyle w:val="Akapitzlist"/>
        <w:widowControl w:val="0"/>
        <w:numPr>
          <w:ilvl w:val="4"/>
          <w:numId w:val="52"/>
        </w:numPr>
        <w:tabs>
          <w:tab w:val="decimal" w:pos="709"/>
        </w:tabs>
        <w:suppressAutoHyphens w:val="0"/>
        <w:spacing w:before="60"/>
        <w:ind w:left="709" w:hanging="284"/>
        <w:contextualSpacing w:val="0"/>
        <w:jc w:val="both"/>
      </w:pPr>
      <w:r w:rsidRPr="000876AB">
        <w:t>likwidacji ogrodu lub jego części, na której znajduje się działka,</w:t>
      </w:r>
    </w:p>
    <w:p w:rsidR="00A112F4" w:rsidRPr="000876AB" w:rsidRDefault="0047600B" w:rsidP="00861FAC">
      <w:pPr>
        <w:pStyle w:val="Akapitzlist"/>
        <w:widowControl w:val="0"/>
        <w:numPr>
          <w:ilvl w:val="4"/>
          <w:numId w:val="52"/>
        </w:numPr>
        <w:tabs>
          <w:tab w:val="decimal" w:pos="709"/>
        </w:tabs>
        <w:suppressAutoHyphens w:val="0"/>
        <w:spacing w:before="60"/>
        <w:ind w:left="709" w:hanging="284"/>
        <w:contextualSpacing w:val="0"/>
        <w:jc w:val="both"/>
      </w:pPr>
      <w:r w:rsidRPr="000876AB">
        <w:t>wypowiedzenia umowy dzierżawy przez Stowarzyszenie z powodu rażącego naruszenia przepisów ustawy o ogrodach działkowych lub regulaminu albo innych przepisów porzą</w:t>
      </w:r>
      <w:r w:rsidRPr="000876AB">
        <w:t>d</w:t>
      </w:r>
      <w:r w:rsidRPr="000876AB">
        <w:t>kowych, określonych przez Stowarzyszenie.</w:t>
      </w:r>
    </w:p>
    <w:p w:rsidR="00A112F4" w:rsidRPr="000876AB" w:rsidRDefault="0047600B" w:rsidP="00861FAC">
      <w:pPr>
        <w:pStyle w:val="Akapitzlist"/>
        <w:widowControl w:val="0"/>
        <w:numPr>
          <w:ilvl w:val="0"/>
          <w:numId w:val="51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contextualSpacing w:val="0"/>
        <w:jc w:val="both"/>
      </w:pPr>
      <w:r w:rsidRPr="000876AB">
        <w:t>Wypowiedzenie dokonuje się w formie pisemnej pod rygorem nieważności. Wypowiedzenie musi zawierać uzasadnienie.</w:t>
      </w:r>
    </w:p>
    <w:p w:rsidR="0047600B" w:rsidRPr="000876AB" w:rsidRDefault="0047600B" w:rsidP="00861FAC">
      <w:pPr>
        <w:pStyle w:val="Akapitzlist"/>
        <w:widowControl w:val="0"/>
        <w:numPr>
          <w:ilvl w:val="0"/>
          <w:numId w:val="51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contextualSpacing w:val="0"/>
        <w:jc w:val="both"/>
      </w:pPr>
      <w:r w:rsidRPr="000876AB">
        <w:t>Działkowiec może wytoczyć powództwo o uznanie wypowiedzenia za bezzasadne na zasadach określonych w ustawie o rodzinnych ogrodach działkowych (Dz.</w:t>
      </w:r>
      <w:r w:rsidR="00A112F4" w:rsidRPr="000876AB">
        <w:t xml:space="preserve"> </w:t>
      </w:r>
      <w:r w:rsidRPr="000876AB">
        <w:t>U. z 2014</w:t>
      </w:r>
      <w:r w:rsidR="00CF3B0A">
        <w:t xml:space="preserve"> r.</w:t>
      </w:r>
      <w:r w:rsidRPr="000876AB">
        <w:t xml:space="preserve"> poz.40).</w:t>
      </w:r>
    </w:p>
    <w:p w:rsidR="00765EC9" w:rsidRPr="00466D72" w:rsidRDefault="00765EC9" w:rsidP="008C1496">
      <w:pPr>
        <w:widowControl w:val="0"/>
        <w:suppressAutoHyphens w:val="0"/>
        <w:spacing w:before="480"/>
        <w:jc w:val="center"/>
        <w:rPr>
          <w:b/>
          <w:sz w:val="26"/>
          <w:szCs w:val="26"/>
        </w:rPr>
      </w:pPr>
      <w:r w:rsidRPr="00466D72">
        <w:rPr>
          <w:b/>
          <w:sz w:val="26"/>
          <w:szCs w:val="26"/>
        </w:rPr>
        <w:t>Rozdział VI</w:t>
      </w:r>
    </w:p>
    <w:p w:rsidR="00765EC9" w:rsidRPr="00466D72" w:rsidRDefault="00765EC9" w:rsidP="008C1496">
      <w:pPr>
        <w:widowControl w:val="0"/>
        <w:suppressAutoHyphens w:val="0"/>
        <w:spacing w:before="240"/>
        <w:jc w:val="center"/>
        <w:rPr>
          <w:b/>
          <w:sz w:val="26"/>
          <w:szCs w:val="26"/>
        </w:rPr>
      </w:pPr>
      <w:r w:rsidRPr="00466D72">
        <w:rPr>
          <w:b/>
          <w:sz w:val="26"/>
          <w:szCs w:val="26"/>
        </w:rPr>
        <w:t>ODDANIE DZIAŁKI ORGANIZACJOM SPOŁECZNYM</w:t>
      </w:r>
    </w:p>
    <w:p w:rsidR="009169A2" w:rsidRPr="00466D72" w:rsidRDefault="009169A2" w:rsidP="00E37260">
      <w:pPr>
        <w:widowControl w:val="0"/>
        <w:suppressAutoHyphens w:val="0"/>
        <w:spacing w:before="240"/>
        <w:jc w:val="center"/>
        <w:rPr>
          <w:b/>
        </w:rPr>
      </w:pPr>
      <w:r w:rsidRPr="00466D72">
        <w:rPr>
          <w:b/>
        </w:rPr>
        <w:t>§ 54</w:t>
      </w:r>
    </w:p>
    <w:p w:rsidR="009169A2" w:rsidRPr="00466D72" w:rsidRDefault="009169A2" w:rsidP="009169A2">
      <w:pPr>
        <w:pStyle w:val="Akapitzlist"/>
        <w:widowControl w:val="0"/>
        <w:numPr>
          <w:ilvl w:val="2"/>
          <w:numId w:val="51"/>
        </w:numPr>
        <w:tabs>
          <w:tab w:val="clear" w:pos="2340"/>
          <w:tab w:val="num" w:pos="284"/>
        </w:tabs>
        <w:suppressAutoHyphens w:val="0"/>
        <w:spacing w:before="120"/>
        <w:ind w:left="284" w:hanging="284"/>
        <w:contextualSpacing w:val="0"/>
        <w:jc w:val="both"/>
      </w:pPr>
      <w:r w:rsidRPr="00466D72">
        <w:t>Stowarzyszenie może oddać działkę w bezpłatne użytkowanie instytucjom prowadzącym dzi</w:t>
      </w:r>
      <w:r w:rsidRPr="00466D72">
        <w:t>a</w:t>
      </w:r>
      <w:r w:rsidRPr="00466D72">
        <w:t>łalność społeczną, oświatową, kulturalną, wychowawczą, rehabilitacyjną, dobroczynną lub opi</w:t>
      </w:r>
      <w:r w:rsidRPr="00466D72">
        <w:t>e</w:t>
      </w:r>
      <w:r w:rsidRPr="00466D72">
        <w:t>ki społecznej.</w:t>
      </w:r>
    </w:p>
    <w:p w:rsidR="009169A2" w:rsidRPr="00466D72" w:rsidRDefault="009169A2" w:rsidP="009169A2">
      <w:pPr>
        <w:pStyle w:val="Akapitzlist"/>
        <w:widowControl w:val="0"/>
        <w:numPr>
          <w:ilvl w:val="2"/>
          <w:numId w:val="51"/>
        </w:numPr>
        <w:tabs>
          <w:tab w:val="clear" w:pos="2340"/>
          <w:tab w:val="num" w:pos="284"/>
        </w:tabs>
        <w:suppressAutoHyphens w:val="0"/>
        <w:spacing w:before="120"/>
        <w:ind w:left="284" w:hanging="284"/>
        <w:contextualSpacing w:val="0"/>
        <w:jc w:val="both"/>
      </w:pPr>
      <w:r w:rsidRPr="00466D72">
        <w:t>Decyzję o przyznaniu w użytkowanie działki instytucjom wymienionym w ust.1 podejmuje Walne Zebranie.</w:t>
      </w:r>
    </w:p>
    <w:p w:rsidR="009169A2" w:rsidRPr="00466D72" w:rsidRDefault="009169A2" w:rsidP="009169A2">
      <w:pPr>
        <w:pStyle w:val="Akapitzlist"/>
        <w:widowControl w:val="0"/>
        <w:numPr>
          <w:ilvl w:val="0"/>
          <w:numId w:val="51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contextualSpacing w:val="0"/>
        <w:jc w:val="both"/>
      </w:pPr>
      <w:r w:rsidRPr="00861FAC">
        <w:t xml:space="preserve">Instytucje wymienione w ust. 1 muszą posiadać w swoich statutach cele wymienione w </w:t>
      </w:r>
      <w:r w:rsidR="00F7158F" w:rsidRPr="00F7158F">
        <w:t>§</w:t>
      </w:r>
      <w:r w:rsidR="00F7158F">
        <w:rPr>
          <w:b/>
        </w:rPr>
        <w:t xml:space="preserve"> </w:t>
      </w:r>
      <w:r w:rsidRPr="00861FAC">
        <w:t>7 n</w:t>
      </w:r>
      <w:r w:rsidRPr="00861FAC">
        <w:t>i</w:t>
      </w:r>
      <w:r w:rsidRPr="00861FAC">
        <w:t>niej</w:t>
      </w:r>
      <w:r w:rsidRPr="00466D72">
        <w:t>szego statutu.</w:t>
      </w:r>
    </w:p>
    <w:p w:rsidR="009169A2" w:rsidRPr="00861FAC" w:rsidRDefault="009169A2" w:rsidP="009169A2">
      <w:pPr>
        <w:pStyle w:val="Akapitzlist"/>
        <w:widowControl w:val="0"/>
        <w:numPr>
          <w:ilvl w:val="0"/>
          <w:numId w:val="51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contextualSpacing w:val="0"/>
      </w:pPr>
      <w:r w:rsidRPr="00861FAC">
        <w:t>Działka jest przydzielana na określony czas, nie krótszy niż 1 rok i nie dłuższy niż 5 lat.</w:t>
      </w:r>
    </w:p>
    <w:p w:rsidR="009169A2" w:rsidRPr="00861FAC" w:rsidRDefault="009169A2" w:rsidP="009169A2">
      <w:pPr>
        <w:pStyle w:val="Akapitzlist"/>
        <w:widowControl w:val="0"/>
        <w:numPr>
          <w:ilvl w:val="0"/>
          <w:numId w:val="51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contextualSpacing w:val="0"/>
        <w:jc w:val="both"/>
      </w:pPr>
      <w:r w:rsidRPr="00861FAC">
        <w:lastRenderedPageBreak/>
        <w:t xml:space="preserve">Instytucje wymienione w ust. 1 zobowiązane są przestrzegać </w:t>
      </w:r>
      <w:r w:rsidR="00466D72" w:rsidRPr="00861FAC">
        <w:t>postanowień statutu i</w:t>
      </w:r>
      <w:r w:rsidRPr="00861FAC">
        <w:t xml:space="preserve"> </w:t>
      </w:r>
      <w:r w:rsidR="00466D72" w:rsidRPr="00861FAC">
        <w:t>regulaminu Stowarzyszenia oraz</w:t>
      </w:r>
      <w:r w:rsidRPr="00861FAC">
        <w:t xml:space="preserve"> innych przepisów porządkowych przez nie ustanowionych.</w:t>
      </w:r>
    </w:p>
    <w:p w:rsidR="009169A2" w:rsidRPr="00466D72" w:rsidRDefault="009169A2" w:rsidP="009169A2">
      <w:pPr>
        <w:pStyle w:val="Akapitzlist"/>
        <w:widowControl w:val="0"/>
        <w:numPr>
          <w:ilvl w:val="0"/>
          <w:numId w:val="51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contextualSpacing w:val="0"/>
        <w:jc w:val="both"/>
      </w:pPr>
      <w:r w:rsidRPr="00861FAC">
        <w:t>Instytucje, którym przyznano działkę, muszą składać corocznie (do 1 lipca) sprawozdania</w:t>
      </w:r>
      <w:r w:rsidRPr="00466D72">
        <w:t xml:space="preserve"> z działalności prowadzonej na działce. Walne Zebranie weryfikuje, czy wypełniają one zadania przed nimi postawione.</w:t>
      </w:r>
    </w:p>
    <w:p w:rsidR="009169A2" w:rsidRPr="00466D72" w:rsidRDefault="009169A2" w:rsidP="009169A2">
      <w:pPr>
        <w:pStyle w:val="Akapitzlist"/>
        <w:widowControl w:val="0"/>
        <w:numPr>
          <w:ilvl w:val="0"/>
          <w:numId w:val="51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contextualSpacing w:val="0"/>
        <w:jc w:val="both"/>
      </w:pPr>
      <w:r w:rsidRPr="00466D72">
        <w:t>Jeżeli instytucja, której przydzielono działkę, narusza przepisy niniejszego statutu lub regulam</w:t>
      </w:r>
      <w:r w:rsidRPr="00466D72">
        <w:t>i</w:t>
      </w:r>
      <w:r w:rsidRPr="00466D72">
        <w:t>nu, albo innych przepisów prawa, Stowarzyszenie wzywa ją do poprawienia swojego dział</w:t>
      </w:r>
      <w:r w:rsidR="00557104">
        <w:t>ania w </w:t>
      </w:r>
      <w:r w:rsidRPr="00466D72">
        <w:t>ciągu 14 dni. Jeżeli powyższe nie skutkuje, Stowarzyszenie wypowiada umowę z 30-dniowym terminem wypowiedzenia.</w:t>
      </w:r>
    </w:p>
    <w:p w:rsidR="009169A2" w:rsidRPr="00466D72" w:rsidRDefault="009169A2" w:rsidP="009169A2">
      <w:pPr>
        <w:pStyle w:val="Akapitzlist"/>
        <w:widowControl w:val="0"/>
        <w:numPr>
          <w:ilvl w:val="0"/>
          <w:numId w:val="51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contextualSpacing w:val="0"/>
        <w:jc w:val="both"/>
      </w:pPr>
      <w:r w:rsidRPr="00466D72">
        <w:t>Instytucje wymienione w ust. 1 nie mogą bez zgody Stowarzyszenia udostępniać działki innemu podmiotowi.</w:t>
      </w:r>
    </w:p>
    <w:p w:rsidR="009169A2" w:rsidRDefault="009169A2" w:rsidP="001955BA">
      <w:pPr>
        <w:widowControl w:val="0"/>
        <w:suppressAutoHyphens w:val="0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VII</w:t>
      </w:r>
    </w:p>
    <w:p w:rsidR="0089187B" w:rsidRDefault="0089187B" w:rsidP="0089187B">
      <w:pPr>
        <w:widowControl w:val="0"/>
        <w:suppressAutoHyphens w:val="0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MAJĄTEK I DZIAŁALNOŚĆ STOWARZYSZENIA</w:t>
      </w:r>
    </w:p>
    <w:p w:rsidR="0089187B" w:rsidRPr="000876AB" w:rsidRDefault="0089187B" w:rsidP="00557104">
      <w:pPr>
        <w:widowControl w:val="0"/>
        <w:suppressAutoHyphens w:val="0"/>
        <w:spacing w:before="220"/>
        <w:jc w:val="center"/>
        <w:rPr>
          <w:b/>
        </w:rPr>
      </w:pPr>
      <w:r w:rsidRPr="000876AB">
        <w:rPr>
          <w:b/>
        </w:rPr>
        <w:t>§ 5</w:t>
      </w:r>
      <w:r>
        <w:rPr>
          <w:b/>
        </w:rPr>
        <w:t>5</w:t>
      </w:r>
    </w:p>
    <w:p w:rsidR="0089187B" w:rsidRPr="000876AB" w:rsidRDefault="0089187B" w:rsidP="00557104">
      <w:pPr>
        <w:widowControl w:val="0"/>
        <w:numPr>
          <w:ilvl w:val="0"/>
          <w:numId w:val="40"/>
        </w:numPr>
        <w:tabs>
          <w:tab w:val="clear" w:pos="36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Majątek Stowarzyszenia stanowią: nieruchomości, ruchomości, środki pieniężne oraz inne prawa majątkowe.</w:t>
      </w:r>
    </w:p>
    <w:p w:rsidR="0089187B" w:rsidRPr="000876AB" w:rsidRDefault="0089187B" w:rsidP="00557104">
      <w:pPr>
        <w:widowControl w:val="0"/>
        <w:numPr>
          <w:ilvl w:val="0"/>
          <w:numId w:val="40"/>
        </w:numPr>
        <w:tabs>
          <w:tab w:val="clear" w:pos="36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 xml:space="preserve">Majątek Stowarzyszenia powstaje ze składek członkowskich, wpisowego, wpłat członków i osób </w:t>
      </w:r>
      <w:r w:rsidRPr="000876AB">
        <w:rPr>
          <w:bCs/>
        </w:rPr>
        <w:t>korzystających z działek w ogrodzie działkowym prowadzonym przez Stowarzyszenie</w:t>
      </w:r>
      <w:r w:rsidRPr="000876AB">
        <w:t>, dotacji, darowizn, środków otrzymanych od sponsorów, spadków i zapisów, dochodów z własnego m</w:t>
      </w:r>
      <w:r w:rsidRPr="000876AB">
        <w:t>a</w:t>
      </w:r>
      <w:r w:rsidRPr="000876AB">
        <w:t>jątku, z ofiarności publicznej oraz innych źródeł.</w:t>
      </w:r>
    </w:p>
    <w:p w:rsidR="0089187B" w:rsidRPr="000876AB" w:rsidRDefault="0089187B" w:rsidP="00557104">
      <w:pPr>
        <w:widowControl w:val="0"/>
        <w:numPr>
          <w:ilvl w:val="0"/>
          <w:numId w:val="40"/>
        </w:numPr>
        <w:tabs>
          <w:tab w:val="clear" w:pos="36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Majątek Stowarzyszenia nie podlega podziałowi między jego członków.</w:t>
      </w:r>
    </w:p>
    <w:p w:rsidR="0089187B" w:rsidRDefault="0089187B" w:rsidP="00557104">
      <w:pPr>
        <w:widowControl w:val="0"/>
        <w:suppressAutoHyphens w:val="0"/>
        <w:spacing w:before="220"/>
        <w:jc w:val="center"/>
        <w:rPr>
          <w:b/>
        </w:rPr>
      </w:pPr>
      <w:r w:rsidRPr="000876AB">
        <w:rPr>
          <w:b/>
        </w:rPr>
        <w:t>§ 5</w:t>
      </w:r>
      <w:r>
        <w:rPr>
          <w:b/>
        </w:rPr>
        <w:t>6</w:t>
      </w:r>
    </w:p>
    <w:p w:rsidR="00466D72" w:rsidRPr="000876AB" w:rsidRDefault="00466D72" w:rsidP="00466D72">
      <w:pPr>
        <w:widowControl w:val="0"/>
        <w:suppressAutoHyphens w:val="0"/>
        <w:spacing w:before="120"/>
        <w:jc w:val="both"/>
      </w:pPr>
      <w:r w:rsidRPr="000876AB">
        <w:t>Funduszami Stowarzyszenia są:</w:t>
      </w:r>
    </w:p>
    <w:p w:rsidR="00466D72" w:rsidRPr="000876AB" w:rsidRDefault="00466D72" w:rsidP="00557104">
      <w:pPr>
        <w:widowControl w:val="0"/>
        <w:numPr>
          <w:ilvl w:val="0"/>
          <w:numId w:val="41"/>
        </w:numPr>
        <w:tabs>
          <w:tab w:val="clear" w:pos="720"/>
          <w:tab w:val="num" w:pos="567"/>
        </w:tabs>
        <w:suppressAutoHyphens w:val="0"/>
        <w:spacing w:before="60"/>
        <w:ind w:left="567" w:hanging="283"/>
      </w:pPr>
      <w:r w:rsidRPr="000876AB">
        <w:t>Fundusz Statutowy,</w:t>
      </w:r>
    </w:p>
    <w:p w:rsidR="00466D72" w:rsidRPr="000876AB" w:rsidRDefault="00466D72" w:rsidP="00557104">
      <w:pPr>
        <w:widowControl w:val="0"/>
        <w:numPr>
          <w:ilvl w:val="0"/>
          <w:numId w:val="41"/>
        </w:numPr>
        <w:tabs>
          <w:tab w:val="clear" w:pos="720"/>
          <w:tab w:val="num" w:pos="567"/>
        </w:tabs>
        <w:suppressAutoHyphens w:val="0"/>
        <w:spacing w:before="60"/>
        <w:ind w:left="567" w:hanging="283"/>
      </w:pPr>
      <w:r w:rsidRPr="000876AB">
        <w:t>Fundusze celowe utworzone przez Walne Zebranie.</w:t>
      </w:r>
    </w:p>
    <w:p w:rsidR="00466D72" w:rsidRPr="000876AB" w:rsidRDefault="00466D72" w:rsidP="00557104">
      <w:pPr>
        <w:widowControl w:val="0"/>
        <w:suppressAutoHyphens w:val="0"/>
        <w:spacing w:before="220"/>
        <w:jc w:val="center"/>
        <w:rPr>
          <w:b/>
        </w:rPr>
      </w:pPr>
      <w:r w:rsidRPr="000876AB">
        <w:rPr>
          <w:b/>
        </w:rPr>
        <w:t>§ 5</w:t>
      </w:r>
      <w:r>
        <w:rPr>
          <w:b/>
        </w:rPr>
        <w:t>7</w:t>
      </w:r>
    </w:p>
    <w:p w:rsidR="00466D72" w:rsidRPr="000876AB" w:rsidRDefault="00466D72" w:rsidP="00557104">
      <w:pPr>
        <w:widowControl w:val="0"/>
        <w:numPr>
          <w:ilvl w:val="0"/>
          <w:numId w:val="39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Stowarzyszenie wydatkuje środki finansowe na podstawie rocznych preliminarzy finansowych obejmujących rok obrachunkowy.</w:t>
      </w:r>
    </w:p>
    <w:p w:rsidR="00466D72" w:rsidRPr="000876AB" w:rsidRDefault="00466D72" w:rsidP="00557104">
      <w:pPr>
        <w:widowControl w:val="0"/>
        <w:numPr>
          <w:ilvl w:val="0"/>
          <w:numId w:val="39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Rokiem obrachunkowym w Stowarzyszeniu jest rok kalendarzowy.</w:t>
      </w:r>
    </w:p>
    <w:p w:rsidR="00466D72" w:rsidRPr="000876AB" w:rsidRDefault="00466D72" w:rsidP="00557104">
      <w:pPr>
        <w:widowControl w:val="0"/>
        <w:numPr>
          <w:ilvl w:val="0"/>
          <w:numId w:val="39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Majątkiem i funduszami Stowarzyszenia gospodaruje Zarząd.</w:t>
      </w:r>
    </w:p>
    <w:p w:rsidR="00466D72" w:rsidRPr="000876AB" w:rsidRDefault="00466D72" w:rsidP="00557104">
      <w:pPr>
        <w:widowControl w:val="0"/>
        <w:numPr>
          <w:ilvl w:val="0"/>
          <w:numId w:val="39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Nadzór nad prawidłowym wykorzystaniem majątku i funduszy w Stowarzyszeniu sprawuje K</w:t>
      </w:r>
      <w:r w:rsidRPr="000876AB">
        <w:t>o</w:t>
      </w:r>
      <w:r w:rsidRPr="000876AB">
        <w:t>misja Rewizyjna.</w:t>
      </w:r>
    </w:p>
    <w:p w:rsidR="00466D72" w:rsidRPr="000876AB" w:rsidRDefault="00466D72" w:rsidP="00557104">
      <w:pPr>
        <w:widowControl w:val="0"/>
        <w:numPr>
          <w:ilvl w:val="0"/>
          <w:numId w:val="39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Stowarzyszenie prowadzi gospodarkę finansową oraz rachunkowość zgodnie z obowiązującymi przepisami prawa.</w:t>
      </w:r>
    </w:p>
    <w:p w:rsidR="00466D72" w:rsidRDefault="00466D72" w:rsidP="00557104">
      <w:pPr>
        <w:widowControl w:val="0"/>
        <w:numPr>
          <w:ilvl w:val="0"/>
          <w:numId w:val="39"/>
        </w:numPr>
        <w:tabs>
          <w:tab w:val="clear" w:pos="720"/>
          <w:tab w:val="num" w:pos="284"/>
        </w:tabs>
        <w:suppressAutoHyphens w:val="0"/>
        <w:spacing w:before="120"/>
        <w:ind w:left="284" w:hanging="284"/>
        <w:jc w:val="both"/>
      </w:pPr>
      <w:r w:rsidRPr="000876AB">
        <w:t>Do załatwienia spraw biurowych (księgowość) może korzystać z pomocy osób spoza Stowarz</w:t>
      </w:r>
      <w:r w:rsidRPr="000876AB">
        <w:t>y</w:t>
      </w:r>
      <w:r w:rsidRPr="000876AB">
        <w:t xml:space="preserve">szenia. </w:t>
      </w:r>
    </w:p>
    <w:p w:rsidR="00466D72" w:rsidRPr="000876AB" w:rsidRDefault="00466D72" w:rsidP="00557104">
      <w:pPr>
        <w:widowControl w:val="0"/>
        <w:suppressAutoHyphens w:val="0"/>
        <w:spacing w:before="220"/>
        <w:jc w:val="center"/>
        <w:rPr>
          <w:b/>
        </w:rPr>
      </w:pPr>
      <w:r w:rsidRPr="000876AB">
        <w:rPr>
          <w:b/>
        </w:rPr>
        <w:t xml:space="preserve">§ </w:t>
      </w:r>
      <w:r>
        <w:rPr>
          <w:b/>
        </w:rPr>
        <w:t>58</w:t>
      </w:r>
    </w:p>
    <w:p w:rsidR="0089187B" w:rsidRPr="000876AB" w:rsidRDefault="0089187B" w:rsidP="00557104">
      <w:pPr>
        <w:widowControl w:val="0"/>
        <w:numPr>
          <w:ilvl w:val="0"/>
          <w:numId w:val="42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 xml:space="preserve">Wysokość składki członkowskiej ustala Walne Zebranie Stowarzyszenia w drodze uchwały tego Zebrania. </w:t>
      </w:r>
    </w:p>
    <w:p w:rsidR="0089187B" w:rsidRDefault="0089187B" w:rsidP="00557104">
      <w:pPr>
        <w:widowControl w:val="0"/>
        <w:numPr>
          <w:ilvl w:val="0"/>
          <w:numId w:val="42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0876AB">
        <w:t>Składki członkowskie powinny być wpłacane do 31 maja każdego roku. Nowo przyjęci czło</w:t>
      </w:r>
      <w:r w:rsidRPr="000876AB">
        <w:t>n</w:t>
      </w:r>
      <w:r w:rsidRPr="000876AB">
        <w:t>kowie wpłacają składki według zasad określonych przez Zarząd w ciągu 14 dni od otrzymania powiadomienia o przyjęciu na członka Stowarzyszenia.</w:t>
      </w:r>
    </w:p>
    <w:p w:rsidR="00CF4256" w:rsidRPr="00AF175C" w:rsidRDefault="00C94724" w:rsidP="00557104">
      <w:pPr>
        <w:widowControl w:val="0"/>
        <w:numPr>
          <w:ilvl w:val="0"/>
          <w:numId w:val="42"/>
        </w:numPr>
        <w:tabs>
          <w:tab w:val="clear" w:pos="720"/>
          <w:tab w:val="left" w:pos="284"/>
        </w:tabs>
        <w:suppressAutoHyphens w:val="0"/>
        <w:spacing w:before="120"/>
        <w:ind w:left="284" w:hanging="284"/>
        <w:jc w:val="both"/>
      </w:pPr>
      <w:r w:rsidRPr="00AF175C">
        <w:t>Małżonkowie będący członkami zwyczajnymi są zobowiązani do opłacania jednej</w:t>
      </w:r>
      <w:r w:rsidR="00CF4256" w:rsidRPr="00AF175C">
        <w:t xml:space="preserve"> składki członkowskiej.</w:t>
      </w:r>
    </w:p>
    <w:p w:rsidR="0089187B" w:rsidRPr="000876AB" w:rsidRDefault="0089187B" w:rsidP="0089187B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lastRenderedPageBreak/>
        <w:t>§ 5</w:t>
      </w:r>
      <w:r w:rsidR="00466D72">
        <w:rPr>
          <w:b/>
        </w:rPr>
        <w:t>9</w:t>
      </w:r>
    </w:p>
    <w:p w:rsidR="0089187B" w:rsidRPr="000876AB" w:rsidRDefault="0089187B" w:rsidP="00557104">
      <w:pPr>
        <w:pStyle w:val="Akapitzlist"/>
        <w:widowControl w:val="0"/>
        <w:numPr>
          <w:ilvl w:val="1"/>
          <w:numId w:val="51"/>
        </w:numPr>
        <w:tabs>
          <w:tab w:val="clear" w:pos="360"/>
        </w:tabs>
        <w:suppressAutoHyphens w:val="0"/>
        <w:spacing w:before="120"/>
        <w:ind w:left="284" w:hanging="284"/>
        <w:jc w:val="both"/>
      </w:pPr>
      <w:r w:rsidRPr="000876AB">
        <w:t xml:space="preserve">Każdy działkowiec jest zobowiązany do ponoszenia opłaty ogrodowej. </w:t>
      </w:r>
    </w:p>
    <w:p w:rsidR="0089187B" w:rsidRPr="000876AB" w:rsidRDefault="0089187B" w:rsidP="00557104">
      <w:pPr>
        <w:widowControl w:val="0"/>
        <w:suppressAutoHyphens w:val="0"/>
        <w:spacing w:before="60"/>
        <w:ind w:left="284"/>
        <w:jc w:val="both"/>
      </w:pPr>
      <w:r w:rsidRPr="000876AB">
        <w:t>Wysokość opłaty ogrodowej</w:t>
      </w:r>
      <w:r>
        <w:t xml:space="preserve"> proponuje Zarząd</w:t>
      </w:r>
      <w:r w:rsidRPr="000876AB">
        <w:t>, na podstawie niezbędnych przychodów pokr</w:t>
      </w:r>
      <w:r w:rsidRPr="000876AB">
        <w:t>y</w:t>
      </w:r>
      <w:r w:rsidRPr="000876AB">
        <w:t>wających koszty funkcjonowania rodzinnego ogrodu działkowego, a w</w:t>
      </w:r>
      <w:r w:rsidR="00E37260">
        <w:t xml:space="preserve"> szczególności związane z </w:t>
      </w:r>
      <w:r w:rsidRPr="000876AB">
        <w:t xml:space="preserve">zarządzaniem, utrzymaniem terenu ogólnego i infrastruktury ogrodowej. </w:t>
      </w:r>
    </w:p>
    <w:p w:rsidR="0089187B" w:rsidRPr="000876AB" w:rsidRDefault="0089187B" w:rsidP="00557104">
      <w:pPr>
        <w:widowControl w:val="0"/>
        <w:suppressAutoHyphens w:val="0"/>
        <w:spacing w:before="60"/>
        <w:ind w:left="284"/>
        <w:jc w:val="both"/>
      </w:pPr>
      <w:r w:rsidRPr="000876AB">
        <w:t>Wysokość opłaty ogrodowej może być zróżnicowana z uwagi na ponoszenie przez działkowca składki członkowskiej, miejsce położenia działki.</w:t>
      </w:r>
    </w:p>
    <w:p w:rsidR="0089187B" w:rsidRDefault="0089187B" w:rsidP="00557104">
      <w:pPr>
        <w:pStyle w:val="Akapitzlist"/>
        <w:widowControl w:val="0"/>
        <w:numPr>
          <w:ilvl w:val="1"/>
          <w:numId w:val="51"/>
        </w:numPr>
        <w:tabs>
          <w:tab w:val="clear" w:pos="360"/>
        </w:tabs>
        <w:suppressAutoHyphens w:val="0"/>
        <w:spacing w:before="120"/>
        <w:ind w:left="284" w:hanging="284"/>
        <w:contextualSpacing w:val="0"/>
        <w:jc w:val="both"/>
      </w:pPr>
      <w:r w:rsidRPr="000876AB">
        <w:t xml:space="preserve">Opłata ogrodowa winna być zapłacona jednorazowo w terminie </w:t>
      </w:r>
      <w:r w:rsidR="00446F24">
        <w:t>do 3</w:t>
      </w:r>
      <w:r w:rsidRPr="000876AB">
        <w:t xml:space="preserve">1 </w:t>
      </w:r>
      <w:r w:rsidR="00446F24">
        <w:t>maja każdego roku</w:t>
      </w:r>
      <w:r w:rsidRPr="000876AB">
        <w:t>, na r</w:t>
      </w:r>
      <w:r w:rsidRPr="000876AB">
        <w:t>a</w:t>
      </w:r>
      <w:r w:rsidRPr="000876AB">
        <w:t>chunek bankowy Stowarzyszenia lub do kasy Stowarzyszenia.</w:t>
      </w:r>
    </w:p>
    <w:p w:rsidR="00BB3225" w:rsidRDefault="00BB3225" w:rsidP="00557104">
      <w:pPr>
        <w:pStyle w:val="Akapitzlist"/>
        <w:widowControl w:val="0"/>
        <w:numPr>
          <w:ilvl w:val="1"/>
          <w:numId w:val="51"/>
        </w:numPr>
        <w:tabs>
          <w:tab w:val="clear" w:pos="360"/>
        </w:tabs>
        <w:suppressAutoHyphens w:val="0"/>
        <w:spacing w:before="120"/>
        <w:ind w:left="284" w:hanging="284"/>
        <w:contextualSpacing w:val="0"/>
        <w:jc w:val="both"/>
      </w:pPr>
      <w:r w:rsidRPr="00601E9F">
        <w:t xml:space="preserve">W przypadku nie opłacenia w terminie do 31 maja </w:t>
      </w:r>
      <w:r w:rsidR="00601E9F" w:rsidRPr="00601E9F">
        <w:t>składki członkowskiej lub opłaty ogrodowej</w:t>
      </w:r>
      <w:r w:rsidRPr="00601E9F">
        <w:t xml:space="preserve">, </w:t>
      </w:r>
      <w:r w:rsidR="00601E9F" w:rsidRPr="00601E9F">
        <w:t>Z</w:t>
      </w:r>
      <w:r w:rsidRPr="00601E9F">
        <w:t>a</w:t>
      </w:r>
      <w:r w:rsidR="00601E9F" w:rsidRPr="00601E9F">
        <w:t>rząd</w:t>
      </w:r>
      <w:r w:rsidRPr="00601E9F">
        <w:t xml:space="preserve"> obowiązany jest naliczać odsetki ustawowe za zwłokę licząc od dnia następnego po ust</w:t>
      </w:r>
      <w:r w:rsidRPr="00601E9F">
        <w:t>a</w:t>
      </w:r>
      <w:r w:rsidRPr="00601E9F">
        <w:t>lonym terminie.</w:t>
      </w:r>
    </w:p>
    <w:p w:rsidR="009C44FC" w:rsidRPr="00AF175C" w:rsidRDefault="00B54B4F" w:rsidP="00557104">
      <w:pPr>
        <w:pStyle w:val="Akapitzlist"/>
        <w:widowControl w:val="0"/>
        <w:numPr>
          <w:ilvl w:val="1"/>
          <w:numId w:val="51"/>
        </w:numPr>
        <w:tabs>
          <w:tab w:val="clear" w:pos="360"/>
        </w:tabs>
        <w:suppressAutoHyphens w:val="0"/>
        <w:spacing w:before="120"/>
        <w:ind w:left="284" w:hanging="284"/>
        <w:contextualSpacing w:val="0"/>
        <w:jc w:val="both"/>
      </w:pPr>
      <w:r w:rsidRPr="00AF175C">
        <w:t>Małżonkowie posiadający tytuł do tej samej działki wnoszą jedną opłatę na rzecz ogrodu.</w:t>
      </w:r>
    </w:p>
    <w:p w:rsidR="00765EC9" w:rsidRDefault="00765EC9" w:rsidP="00E37260">
      <w:pPr>
        <w:widowControl w:val="0"/>
        <w:suppressAutoHyphens w:val="0"/>
        <w:spacing w:before="6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VII</w:t>
      </w:r>
      <w:r w:rsidR="0089187B">
        <w:rPr>
          <w:b/>
          <w:sz w:val="26"/>
          <w:szCs w:val="26"/>
        </w:rPr>
        <w:t>I</w:t>
      </w:r>
    </w:p>
    <w:p w:rsidR="00765EC9" w:rsidRDefault="00765EC9" w:rsidP="008C1496">
      <w:pPr>
        <w:widowControl w:val="0"/>
        <w:suppressAutoHyphens w:val="0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SPOSÓB PROWADZENIA EWIDENCJI DZIAŁEK</w:t>
      </w:r>
    </w:p>
    <w:p w:rsidR="00765EC9" w:rsidRPr="00744A2B" w:rsidRDefault="00765EC9" w:rsidP="008C1496">
      <w:pPr>
        <w:widowControl w:val="0"/>
        <w:suppressAutoHyphens w:val="0"/>
        <w:spacing w:before="240"/>
        <w:jc w:val="center"/>
        <w:rPr>
          <w:b/>
          <w:szCs w:val="26"/>
        </w:rPr>
      </w:pPr>
      <w:r w:rsidRPr="00744A2B">
        <w:rPr>
          <w:b/>
          <w:szCs w:val="26"/>
        </w:rPr>
        <w:t>§</w:t>
      </w:r>
      <w:r w:rsidR="00B20581" w:rsidRPr="00744A2B">
        <w:rPr>
          <w:b/>
          <w:szCs w:val="26"/>
        </w:rPr>
        <w:t xml:space="preserve"> </w:t>
      </w:r>
      <w:r w:rsidR="00BA5F48" w:rsidRPr="00744A2B">
        <w:rPr>
          <w:b/>
          <w:szCs w:val="26"/>
        </w:rPr>
        <w:t>6</w:t>
      </w:r>
      <w:r w:rsidR="003036B7">
        <w:rPr>
          <w:b/>
          <w:szCs w:val="26"/>
        </w:rPr>
        <w:t>0</w:t>
      </w:r>
    </w:p>
    <w:p w:rsidR="00765EC9" w:rsidRPr="000876AB" w:rsidRDefault="00765EC9" w:rsidP="008C1496">
      <w:pPr>
        <w:widowControl w:val="0"/>
        <w:numPr>
          <w:ilvl w:val="0"/>
          <w:numId w:val="44"/>
        </w:numPr>
        <w:tabs>
          <w:tab w:val="clear" w:pos="720"/>
        </w:tabs>
        <w:suppressAutoHyphens w:val="0"/>
        <w:spacing w:before="120"/>
        <w:ind w:left="284" w:hanging="284"/>
        <w:jc w:val="both"/>
      </w:pPr>
      <w:r w:rsidRPr="000876AB">
        <w:t>Zarząd prowadzi ewidencję działek. Ewidencja jest prowadzona w formie papierowej lub ele</w:t>
      </w:r>
      <w:r w:rsidRPr="000876AB">
        <w:t>k</w:t>
      </w:r>
      <w:r w:rsidRPr="000876AB">
        <w:t>tronicznie.</w:t>
      </w:r>
    </w:p>
    <w:p w:rsidR="00765EC9" w:rsidRPr="000876AB" w:rsidRDefault="00765EC9" w:rsidP="008C1496">
      <w:pPr>
        <w:widowControl w:val="0"/>
        <w:numPr>
          <w:ilvl w:val="0"/>
          <w:numId w:val="44"/>
        </w:numPr>
        <w:tabs>
          <w:tab w:val="clear" w:pos="720"/>
        </w:tabs>
        <w:suppressAutoHyphens w:val="0"/>
        <w:spacing w:before="120"/>
        <w:ind w:left="284" w:hanging="284"/>
        <w:jc w:val="both"/>
      </w:pPr>
      <w:r w:rsidRPr="000876AB">
        <w:t>Ewidencja obejmuje dane określone w art.</w:t>
      </w:r>
      <w:r w:rsidR="00B20581" w:rsidRPr="000876AB">
        <w:t xml:space="preserve"> </w:t>
      </w:r>
      <w:r w:rsidRPr="000876AB">
        <w:t>51 ust.</w:t>
      </w:r>
      <w:r w:rsidR="00B20581" w:rsidRPr="000876AB">
        <w:t xml:space="preserve"> </w:t>
      </w:r>
      <w:r w:rsidRPr="000876AB">
        <w:t>2 ustawy o rodzinnych ogrodach działkowych.</w:t>
      </w:r>
    </w:p>
    <w:p w:rsidR="00765EC9" w:rsidRPr="000876AB" w:rsidRDefault="00765EC9" w:rsidP="008C1496">
      <w:pPr>
        <w:widowControl w:val="0"/>
        <w:numPr>
          <w:ilvl w:val="0"/>
          <w:numId w:val="44"/>
        </w:numPr>
        <w:tabs>
          <w:tab w:val="clear" w:pos="720"/>
        </w:tabs>
        <w:suppressAutoHyphens w:val="0"/>
        <w:spacing w:before="120"/>
        <w:ind w:left="284" w:hanging="284"/>
        <w:jc w:val="both"/>
      </w:pPr>
      <w:r w:rsidRPr="000876AB">
        <w:t>Ewidencja podlega ochronie zgodnie z ustawą o ochronie danych osobowych.</w:t>
      </w:r>
    </w:p>
    <w:p w:rsidR="00765EC9" w:rsidRDefault="00446F24" w:rsidP="008C1496">
      <w:pPr>
        <w:widowControl w:val="0"/>
        <w:suppressAutoHyphens w:val="0"/>
        <w:spacing w:before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Rozdział IX</w:t>
      </w:r>
    </w:p>
    <w:p w:rsidR="00765EC9" w:rsidRDefault="00765EC9" w:rsidP="008C1496">
      <w:pPr>
        <w:widowControl w:val="0"/>
        <w:suppressAutoHyphens w:val="0"/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POSTANOWIENIA KOŃCOWE</w:t>
      </w:r>
    </w:p>
    <w:p w:rsidR="00765EC9" w:rsidRPr="000876AB" w:rsidRDefault="00BA5F48" w:rsidP="008C1496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>§ 6</w:t>
      </w:r>
      <w:r w:rsidR="003036B7">
        <w:rPr>
          <w:b/>
        </w:rPr>
        <w:t>1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Statut niniejszy może być zmieniony lub zastąpiony nowym, wy</w:t>
      </w:r>
      <w:r w:rsidR="00557104">
        <w:t>łącznie przez Walne Zebranie na </w:t>
      </w:r>
      <w:r w:rsidRPr="000876AB">
        <w:t xml:space="preserve">podstawie uchwały powziętej większością dwóch trzecich głosów, przy obecności co najmniej połowy członków Stowarzyszenia; postanowienie </w:t>
      </w:r>
      <w:r w:rsidRPr="00B808E5">
        <w:t>§ 30 nie stosuje się.</w:t>
      </w:r>
    </w:p>
    <w:p w:rsidR="000530B8" w:rsidRPr="000876AB" w:rsidRDefault="00BA5F48" w:rsidP="008C1496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>§ 6</w:t>
      </w:r>
      <w:r w:rsidR="003036B7">
        <w:rPr>
          <w:b/>
        </w:rPr>
        <w:t>2</w:t>
      </w:r>
    </w:p>
    <w:p w:rsidR="00765EC9" w:rsidRPr="000876AB" w:rsidRDefault="00765EC9" w:rsidP="008C1496">
      <w:pPr>
        <w:widowControl w:val="0"/>
        <w:suppressAutoHyphens w:val="0"/>
        <w:spacing w:before="120"/>
        <w:ind w:left="284" w:hanging="284"/>
        <w:jc w:val="both"/>
      </w:pPr>
      <w:r w:rsidRPr="000876AB">
        <w:t>1.</w:t>
      </w:r>
      <w:r w:rsidRPr="000876AB">
        <w:tab/>
        <w:t>Stowarzyszenie może być rozwiązane na podstawie uchwały Walnego Zebrania powziętej wię</w:t>
      </w:r>
      <w:r w:rsidRPr="000876AB">
        <w:t>k</w:t>
      </w:r>
      <w:r w:rsidRPr="000876AB">
        <w:t xml:space="preserve">szością dwóch trzecich głosów, przy obecności co najmniej połowy członków Stowarzyszenia; postanowienie </w:t>
      </w:r>
      <w:r w:rsidRPr="00B808E5">
        <w:t>§ 30 nie stosuje się.</w:t>
      </w:r>
    </w:p>
    <w:p w:rsidR="00765EC9" w:rsidRPr="000876AB" w:rsidRDefault="00765EC9" w:rsidP="008C1496">
      <w:pPr>
        <w:widowControl w:val="0"/>
        <w:suppressAutoHyphens w:val="0"/>
        <w:spacing w:before="120"/>
        <w:ind w:left="284" w:hanging="284"/>
        <w:jc w:val="both"/>
      </w:pPr>
      <w:r w:rsidRPr="000876AB">
        <w:t>2.</w:t>
      </w:r>
      <w:r w:rsidRPr="000876AB">
        <w:tab/>
        <w:t>Likwidatorami są c</w:t>
      </w:r>
      <w:r w:rsidR="008C1496">
        <w:t>złonkowie Zarządu</w:t>
      </w:r>
      <w:r w:rsidRPr="000876AB">
        <w:t>, jeśli Walne Zebranie nie wyznaczy innych likwidatorów.</w:t>
      </w:r>
    </w:p>
    <w:p w:rsidR="00765EC9" w:rsidRPr="000876AB" w:rsidRDefault="00765EC9" w:rsidP="008C1496">
      <w:pPr>
        <w:widowControl w:val="0"/>
        <w:suppressAutoHyphens w:val="0"/>
        <w:spacing w:before="120"/>
        <w:ind w:left="284" w:hanging="284"/>
        <w:jc w:val="both"/>
      </w:pPr>
      <w:r w:rsidRPr="000876AB">
        <w:t>3.</w:t>
      </w:r>
      <w:r w:rsidRPr="000876AB">
        <w:tab/>
        <w:t>Pozostały po likwidacji majątek Stowarzyszenia zostanie podzielony zgodnie z uchwałą Waln</w:t>
      </w:r>
      <w:r w:rsidRPr="000876AB">
        <w:t>e</w:t>
      </w:r>
      <w:r w:rsidRPr="000876AB">
        <w:t xml:space="preserve">go Zebrania. </w:t>
      </w:r>
    </w:p>
    <w:p w:rsidR="00765EC9" w:rsidRPr="000876AB" w:rsidRDefault="00BA5F48" w:rsidP="008C1496">
      <w:pPr>
        <w:widowControl w:val="0"/>
        <w:suppressAutoHyphens w:val="0"/>
        <w:spacing w:before="240"/>
        <w:jc w:val="center"/>
        <w:rPr>
          <w:b/>
        </w:rPr>
      </w:pPr>
      <w:r w:rsidRPr="000876AB">
        <w:rPr>
          <w:b/>
        </w:rPr>
        <w:t>§ 6</w:t>
      </w:r>
      <w:r w:rsidR="003036B7">
        <w:rPr>
          <w:b/>
        </w:rPr>
        <w:t>3</w:t>
      </w:r>
    </w:p>
    <w:p w:rsidR="00765EC9" w:rsidRPr="000876AB" w:rsidRDefault="00765EC9" w:rsidP="008C1496">
      <w:pPr>
        <w:widowControl w:val="0"/>
        <w:suppressAutoHyphens w:val="0"/>
        <w:spacing w:before="120"/>
        <w:jc w:val="both"/>
      </w:pPr>
      <w:r w:rsidRPr="000876AB">
        <w:t>Zabrania się:</w:t>
      </w:r>
    </w:p>
    <w:p w:rsidR="00765EC9" w:rsidRPr="000876AB" w:rsidRDefault="00765EC9" w:rsidP="008C1496">
      <w:pPr>
        <w:widowControl w:val="0"/>
        <w:tabs>
          <w:tab w:val="left" w:pos="426"/>
        </w:tabs>
        <w:suppressAutoHyphens w:val="0"/>
        <w:spacing w:before="60"/>
        <w:ind w:left="426" w:hanging="284"/>
        <w:jc w:val="both"/>
      </w:pPr>
      <w:r w:rsidRPr="000876AB">
        <w:t>a)</w:t>
      </w:r>
      <w:r w:rsidRPr="000876AB">
        <w:tab/>
        <w:t>udzielania pożyczek lub zabezpieczania zobowiązań majątkiem organizacji w stosunku do jej członków, członków organów lub pracowników oraz osób, z którymi członkowie, członkowie organów oraz pracownicy organizacji pozostają w związku małżeńskim, we wspólnym pożyciu albo w stosunku pokrewieństwa lub powinowactwa w linii prostej, pokrewieństwa lub pow</w:t>
      </w:r>
      <w:r w:rsidRPr="000876AB">
        <w:t>i</w:t>
      </w:r>
      <w:r w:rsidRPr="000876AB">
        <w:t>nowactwa w linii bocznej do drug</w:t>
      </w:r>
      <w:r w:rsidR="00CF3B0A">
        <w:t xml:space="preserve">iego stopnia albo są związani z </w:t>
      </w:r>
      <w:r w:rsidRPr="000876AB">
        <w:t>tytułu przysposobienia, opie</w:t>
      </w:r>
      <w:r w:rsidR="00744A2B" w:rsidRPr="000876AB">
        <w:t>ki lub kurateli, zwanych dalej „</w:t>
      </w:r>
      <w:r w:rsidRPr="000876AB">
        <w:t>osobami bliski</w:t>
      </w:r>
      <w:r w:rsidR="00744A2B" w:rsidRPr="000876AB">
        <w:t>mi”</w:t>
      </w:r>
      <w:r w:rsidRPr="000876AB">
        <w:t>,</w:t>
      </w:r>
    </w:p>
    <w:p w:rsidR="00765EC9" w:rsidRPr="000876AB" w:rsidRDefault="00861FAC" w:rsidP="008C1496">
      <w:pPr>
        <w:widowControl w:val="0"/>
        <w:tabs>
          <w:tab w:val="left" w:pos="426"/>
        </w:tabs>
        <w:suppressAutoHyphens w:val="0"/>
        <w:spacing w:before="60"/>
        <w:ind w:left="426" w:hanging="284"/>
        <w:jc w:val="both"/>
      </w:pPr>
      <w:r>
        <w:lastRenderedPageBreak/>
        <w:t>b)</w:t>
      </w:r>
      <w:r>
        <w:tab/>
        <w:t>przekazywania majątku S</w:t>
      </w:r>
      <w:r w:rsidR="00765EC9" w:rsidRPr="000876AB">
        <w:t>towarzyszenia na rzecz ich członków, członków organów lub pr</w:t>
      </w:r>
      <w:r w:rsidR="00765EC9" w:rsidRPr="000876AB">
        <w:t>a</w:t>
      </w:r>
      <w:r w:rsidR="00765EC9" w:rsidRPr="000876AB">
        <w:t>cowników oraz ich osób bliskich, na zasadach innych niż</w:t>
      </w:r>
      <w:r w:rsidR="00557104">
        <w:t xml:space="preserve"> w stosunku do osób trzecich, w </w:t>
      </w:r>
      <w:r w:rsidR="00765EC9" w:rsidRPr="000876AB">
        <w:t>szczególności, jeżeli przekazanie to następuje bezpłatnie lub na preferencyjnych warunkach,</w:t>
      </w:r>
    </w:p>
    <w:p w:rsidR="00765EC9" w:rsidRPr="000876AB" w:rsidRDefault="00765EC9" w:rsidP="008C1496">
      <w:pPr>
        <w:widowControl w:val="0"/>
        <w:tabs>
          <w:tab w:val="left" w:pos="426"/>
        </w:tabs>
        <w:suppressAutoHyphens w:val="0"/>
        <w:spacing w:before="60"/>
        <w:ind w:left="426" w:hanging="284"/>
        <w:jc w:val="both"/>
      </w:pPr>
      <w:r w:rsidRPr="000876AB">
        <w:t>c)</w:t>
      </w:r>
      <w:r w:rsidRPr="000876AB">
        <w:tab/>
        <w:t>wykorzystywania majątku na rzecz członków, członków organów lub pracowników oraz ich osób bliskich na zasadach innych niż w stosunku do osób trzecich, chyba że to wykorzystanie bezpośrednio wynika z celu statutowego,</w:t>
      </w:r>
    </w:p>
    <w:p w:rsidR="00765EC9" w:rsidRPr="000876AB" w:rsidRDefault="00765EC9" w:rsidP="008C1496">
      <w:pPr>
        <w:widowControl w:val="0"/>
        <w:tabs>
          <w:tab w:val="left" w:pos="426"/>
        </w:tabs>
        <w:suppressAutoHyphens w:val="0"/>
        <w:spacing w:before="60"/>
        <w:ind w:left="426" w:hanging="284"/>
        <w:jc w:val="both"/>
      </w:pPr>
      <w:r w:rsidRPr="000876AB">
        <w:t>d)</w:t>
      </w:r>
      <w:r w:rsidRPr="000876AB">
        <w:tab/>
        <w:t>zakupu towarów lub usług od podmiotów, w których uczestniczą członkowie organizacji, członkowie jej organów lub pracownicy oraz ich osób bli</w:t>
      </w:r>
      <w:r w:rsidR="00CF3B0A">
        <w:t>skich, na zasadach innych niż w </w:t>
      </w:r>
      <w:r w:rsidRPr="000876AB">
        <w:t>stosunku do osób trzecich lub po cenach wyższych niż rynkowe.</w:t>
      </w:r>
    </w:p>
    <w:p w:rsidR="00C5779D" w:rsidRPr="003E1584" w:rsidRDefault="008149D0" w:rsidP="00B177A6">
      <w:pPr>
        <w:widowControl w:val="0"/>
        <w:tabs>
          <w:tab w:val="decimal" w:pos="360"/>
          <w:tab w:val="decimal" w:pos="432"/>
        </w:tabs>
        <w:suppressAutoHyphens w:val="0"/>
        <w:spacing w:before="360" w:line="360" w:lineRule="auto"/>
        <w:jc w:val="both"/>
        <w:rPr>
          <w:b/>
        </w:rPr>
      </w:pPr>
      <w:r w:rsidRPr="003E1584">
        <w:rPr>
          <w:b/>
          <w:color w:val="000000"/>
          <w:spacing w:val="-2"/>
        </w:rPr>
        <w:t>Statut wchodzi w życie po uchwaleniu na zebraniu zało</w:t>
      </w:r>
      <w:r w:rsidR="00AF175C" w:rsidRPr="003E1584">
        <w:rPr>
          <w:b/>
          <w:color w:val="000000"/>
          <w:spacing w:val="-2"/>
        </w:rPr>
        <w:t>życielskim Stowarzyszenia Ogrodowego</w:t>
      </w:r>
      <w:r w:rsidRPr="003E1584">
        <w:rPr>
          <w:b/>
          <w:color w:val="000000"/>
        </w:rPr>
        <w:t xml:space="preserve"> „Nasz Ogródek” w Jaśle w dniu </w:t>
      </w:r>
      <w:r w:rsidR="003E1584" w:rsidRPr="003E1584">
        <w:rPr>
          <w:b/>
          <w:color w:val="000000"/>
        </w:rPr>
        <w:t xml:space="preserve">15.11.2014 roku </w:t>
      </w:r>
      <w:r w:rsidRPr="003E1584">
        <w:rPr>
          <w:b/>
          <w:color w:val="000000"/>
        </w:rPr>
        <w:t>i zarejestrowaniu w Krajowym Rejestrze Sąd</w:t>
      </w:r>
      <w:r w:rsidRPr="003E1584">
        <w:rPr>
          <w:b/>
          <w:color w:val="000000"/>
        </w:rPr>
        <w:t>o</w:t>
      </w:r>
      <w:r w:rsidRPr="003E1584">
        <w:rPr>
          <w:b/>
          <w:color w:val="000000"/>
        </w:rPr>
        <w:t xml:space="preserve">wym w dniu </w:t>
      </w:r>
      <w:r w:rsidR="003E1584" w:rsidRPr="003E1584">
        <w:rPr>
          <w:b/>
          <w:color w:val="000000"/>
        </w:rPr>
        <w:t xml:space="preserve">24.03.2015 roku </w:t>
      </w:r>
      <w:r w:rsidRPr="003E1584">
        <w:rPr>
          <w:b/>
          <w:color w:val="000000"/>
        </w:rPr>
        <w:t xml:space="preserve"> pod numerem </w:t>
      </w:r>
      <w:r w:rsidR="003E1584" w:rsidRPr="003E1584">
        <w:rPr>
          <w:b/>
          <w:color w:val="000000"/>
        </w:rPr>
        <w:t>0000549967.</w:t>
      </w:r>
      <w:bookmarkStart w:id="0" w:name="_GoBack"/>
      <w:bookmarkEnd w:id="0"/>
    </w:p>
    <w:sectPr w:rsidR="00C5779D" w:rsidRPr="003E1584" w:rsidSect="00F7158F">
      <w:footerReference w:type="default" r:id="rId9"/>
      <w:pgSz w:w="11906" w:h="16838" w:code="9"/>
      <w:pgMar w:top="567" w:right="1134" w:bottom="567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65" w:rsidRDefault="00C26865" w:rsidP="00D008C6">
      <w:r>
        <w:separator/>
      </w:r>
    </w:p>
  </w:endnote>
  <w:endnote w:type="continuationSeparator" w:id="0">
    <w:p w:rsidR="00C26865" w:rsidRDefault="00C26865" w:rsidP="00D0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587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26865" w:rsidRPr="00744A2B" w:rsidRDefault="00C26865" w:rsidP="00CA01A2">
        <w:pPr>
          <w:pStyle w:val="Stopka"/>
          <w:jc w:val="center"/>
          <w:rPr>
            <w:sz w:val="20"/>
          </w:rPr>
        </w:pPr>
        <w:r w:rsidRPr="00744A2B">
          <w:rPr>
            <w:sz w:val="20"/>
          </w:rPr>
          <w:fldChar w:fldCharType="begin"/>
        </w:r>
        <w:r w:rsidRPr="00744A2B">
          <w:rPr>
            <w:sz w:val="20"/>
          </w:rPr>
          <w:instrText xml:space="preserve"> PAGE   \* MERGEFORMAT </w:instrText>
        </w:r>
        <w:r w:rsidRPr="00744A2B">
          <w:rPr>
            <w:sz w:val="20"/>
          </w:rPr>
          <w:fldChar w:fldCharType="separate"/>
        </w:r>
        <w:r w:rsidR="00F8579F">
          <w:rPr>
            <w:noProof/>
            <w:sz w:val="20"/>
          </w:rPr>
          <w:t>12</w:t>
        </w:r>
        <w:r w:rsidRPr="00744A2B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65" w:rsidRDefault="00C26865" w:rsidP="00D008C6">
      <w:r>
        <w:separator/>
      </w:r>
    </w:p>
  </w:footnote>
  <w:footnote w:type="continuationSeparator" w:id="0">
    <w:p w:rsidR="00C26865" w:rsidRDefault="00C26865" w:rsidP="00D00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0">
    <w:nsid w:val="00000015"/>
    <w:multiLevelType w:val="singleLevel"/>
    <w:tmpl w:val="6150C8C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60" w:hanging="3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5">
    <w:nsid w:val="0000001A"/>
    <w:multiLevelType w:val="multilevel"/>
    <w:tmpl w:val="2858044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1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2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3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4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7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8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9">
    <w:nsid w:val="00000028"/>
    <w:multiLevelType w:val="singleLevel"/>
    <w:tmpl w:val="00000028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2B"/>
    <w:multiLevelType w:val="multilevel"/>
    <w:tmpl w:val="0000002B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3D70E70"/>
    <w:multiLevelType w:val="hybridMultilevel"/>
    <w:tmpl w:val="0E3A22E6"/>
    <w:lvl w:ilvl="0" w:tplc="FFFFFFFF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0E877B36"/>
    <w:multiLevelType w:val="hybridMultilevel"/>
    <w:tmpl w:val="4F6C63DE"/>
    <w:lvl w:ilvl="0" w:tplc="7B70FA8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>
    <w:nsid w:val="20523112"/>
    <w:multiLevelType w:val="multilevel"/>
    <w:tmpl w:val="28580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3425D2F"/>
    <w:multiLevelType w:val="hybridMultilevel"/>
    <w:tmpl w:val="5DE0E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B44753"/>
    <w:multiLevelType w:val="multilevel"/>
    <w:tmpl w:val="10C6CE1C"/>
    <w:lvl w:ilvl="0">
      <w:start w:val="1"/>
      <w:numFmt w:val="decimal"/>
      <w:lvlText w:val="%1."/>
      <w:lvlJc w:val="left"/>
      <w:pPr>
        <w:tabs>
          <w:tab w:val="num" w:pos="360"/>
        </w:tabs>
        <w:ind w:left="720" w:firstLine="0"/>
      </w:pPr>
      <w:rPr>
        <w:rFonts w:ascii="Times New Roman" w:hAnsi="Times New Roman" w:hint="default"/>
        <w:strike w:val="0"/>
        <w:color w:val="000000"/>
        <w:spacing w:val="1"/>
        <w:w w:val="100"/>
        <w:sz w:val="24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31D27357"/>
    <w:multiLevelType w:val="hybridMultilevel"/>
    <w:tmpl w:val="E996A3BE"/>
    <w:lvl w:ilvl="0" w:tplc="FFFFFFFF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38F168A"/>
    <w:multiLevelType w:val="multilevel"/>
    <w:tmpl w:val="B3E6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585A3DED"/>
    <w:multiLevelType w:val="hybridMultilevel"/>
    <w:tmpl w:val="E6FA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A1B15CA"/>
    <w:multiLevelType w:val="hybridMultilevel"/>
    <w:tmpl w:val="40123E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7">
      <w:start w:val="1"/>
      <w:numFmt w:val="lowerLetter"/>
      <w:lvlText w:val="%5)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AFD4475"/>
    <w:multiLevelType w:val="hybridMultilevel"/>
    <w:tmpl w:val="FBE4DFD4"/>
    <w:lvl w:ilvl="0" w:tplc="3126DA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DE53027"/>
    <w:multiLevelType w:val="hybridMultilevel"/>
    <w:tmpl w:val="F2204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4095AD5"/>
    <w:multiLevelType w:val="multilevel"/>
    <w:tmpl w:val="E23A510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771410A7"/>
    <w:multiLevelType w:val="multilevel"/>
    <w:tmpl w:val="F3D4B54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130E16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7"/>
  </w:num>
  <w:num w:numId="3">
    <w:abstractNumId w:val="31"/>
  </w:num>
  <w:num w:numId="4">
    <w:abstractNumId w:val="41"/>
  </w:num>
  <w:num w:numId="5">
    <w:abstractNumId w:val="42"/>
  </w:num>
  <w:num w:numId="6">
    <w:abstractNumId w:val="1"/>
  </w:num>
  <w:num w:numId="7">
    <w:abstractNumId w:val="23"/>
  </w:num>
  <w:num w:numId="8">
    <w:abstractNumId w:val="3"/>
  </w:num>
  <w:num w:numId="9">
    <w:abstractNumId w:val="8"/>
  </w:num>
  <w:num w:numId="10">
    <w:abstractNumId w:val="29"/>
  </w:num>
  <w:num w:numId="11">
    <w:abstractNumId w:val="39"/>
  </w:num>
  <w:num w:numId="12">
    <w:abstractNumId w:val="6"/>
  </w:num>
  <w:num w:numId="13">
    <w:abstractNumId w:val="7"/>
  </w:num>
  <w:num w:numId="14">
    <w:abstractNumId w:val="11"/>
  </w:num>
  <w:num w:numId="15">
    <w:abstractNumId w:val="15"/>
  </w:num>
  <w:num w:numId="16">
    <w:abstractNumId w:val="24"/>
  </w:num>
  <w:num w:numId="17">
    <w:abstractNumId w:val="28"/>
  </w:num>
  <w:num w:numId="18">
    <w:abstractNumId w:val="5"/>
  </w:num>
  <w:num w:numId="19">
    <w:abstractNumId w:val="16"/>
  </w:num>
  <w:num w:numId="20">
    <w:abstractNumId w:val="18"/>
  </w:num>
  <w:num w:numId="21">
    <w:abstractNumId w:val="19"/>
  </w:num>
  <w:num w:numId="22">
    <w:abstractNumId w:val="30"/>
  </w:num>
  <w:num w:numId="23">
    <w:abstractNumId w:val="40"/>
  </w:num>
  <w:num w:numId="24">
    <w:abstractNumId w:val="25"/>
  </w:num>
  <w:num w:numId="25">
    <w:abstractNumId w:val="34"/>
  </w:num>
  <w:num w:numId="26">
    <w:abstractNumId w:val="13"/>
  </w:num>
  <w:num w:numId="27">
    <w:abstractNumId w:val="33"/>
  </w:num>
  <w:num w:numId="28">
    <w:abstractNumId w:val="0"/>
  </w:num>
  <w:num w:numId="29">
    <w:abstractNumId w:val="10"/>
  </w:num>
  <w:num w:numId="30">
    <w:abstractNumId w:val="17"/>
  </w:num>
  <w:num w:numId="31">
    <w:abstractNumId w:val="12"/>
  </w:num>
  <w:num w:numId="32">
    <w:abstractNumId w:val="20"/>
  </w:num>
  <w:num w:numId="33">
    <w:abstractNumId w:val="35"/>
  </w:num>
  <w:num w:numId="34">
    <w:abstractNumId w:val="2"/>
  </w:num>
  <w:num w:numId="35">
    <w:abstractNumId w:val="21"/>
  </w:num>
  <w:num w:numId="36">
    <w:abstractNumId w:val="22"/>
  </w:num>
  <w:num w:numId="37">
    <w:abstractNumId w:val="26"/>
  </w:num>
  <w:num w:numId="38">
    <w:abstractNumId w:val="38"/>
  </w:num>
  <w:num w:numId="39">
    <w:abstractNumId w:val="9"/>
  </w:num>
  <w:num w:numId="40">
    <w:abstractNumId w:val="14"/>
  </w:num>
  <w:num w:numId="41">
    <w:abstractNumId w:val="32"/>
  </w:num>
  <w:num w:numId="42">
    <w:abstractNumId w:val="36"/>
  </w:num>
  <w:num w:numId="43">
    <w:abstractNumId w:val="43"/>
  </w:num>
  <w:num w:numId="44">
    <w:abstractNumId w:val="44"/>
  </w:num>
  <w:num w:numId="45">
    <w:abstractNumId w:val="57"/>
  </w:num>
  <w:num w:numId="46">
    <w:abstractNumId w:val="50"/>
  </w:num>
  <w:num w:numId="47">
    <w:abstractNumId w:val="45"/>
  </w:num>
  <w:num w:numId="48">
    <w:abstractNumId w:val="48"/>
  </w:num>
  <w:num w:numId="49">
    <w:abstractNumId w:val="46"/>
  </w:num>
  <w:num w:numId="50">
    <w:abstractNumId w:val="52"/>
  </w:num>
  <w:num w:numId="51">
    <w:abstractNumId w:val="47"/>
  </w:num>
  <w:num w:numId="52">
    <w:abstractNumId w:val="53"/>
  </w:num>
  <w:num w:numId="53">
    <w:abstractNumId w:val="49"/>
  </w:num>
  <w:num w:numId="54">
    <w:abstractNumId w:val="56"/>
  </w:num>
  <w:num w:numId="55">
    <w:abstractNumId w:val="55"/>
  </w:num>
  <w:num w:numId="56">
    <w:abstractNumId w:val="54"/>
  </w:num>
  <w:num w:numId="57">
    <w:abstractNumId w:val="5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C9"/>
    <w:rsid w:val="000072EE"/>
    <w:rsid w:val="00022603"/>
    <w:rsid w:val="000530B8"/>
    <w:rsid w:val="00055AD6"/>
    <w:rsid w:val="00056E0F"/>
    <w:rsid w:val="00071E9A"/>
    <w:rsid w:val="000876AB"/>
    <w:rsid w:val="00095ECE"/>
    <w:rsid w:val="001112DE"/>
    <w:rsid w:val="00132151"/>
    <w:rsid w:val="0015192B"/>
    <w:rsid w:val="0016637F"/>
    <w:rsid w:val="00174956"/>
    <w:rsid w:val="001955BA"/>
    <w:rsid w:val="001A01C7"/>
    <w:rsid w:val="001A3856"/>
    <w:rsid w:val="001C17CF"/>
    <w:rsid w:val="001D644A"/>
    <w:rsid w:val="001D78FA"/>
    <w:rsid w:val="001E2081"/>
    <w:rsid w:val="00221E50"/>
    <w:rsid w:val="002433FD"/>
    <w:rsid w:val="00294C73"/>
    <w:rsid w:val="00296C7E"/>
    <w:rsid w:val="002B0E8B"/>
    <w:rsid w:val="002C1C24"/>
    <w:rsid w:val="002D69AC"/>
    <w:rsid w:val="003036B7"/>
    <w:rsid w:val="00310B5C"/>
    <w:rsid w:val="00317094"/>
    <w:rsid w:val="00324A6D"/>
    <w:rsid w:val="00330EC4"/>
    <w:rsid w:val="003710A6"/>
    <w:rsid w:val="00393C59"/>
    <w:rsid w:val="003A045B"/>
    <w:rsid w:val="003B6CE5"/>
    <w:rsid w:val="003E1584"/>
    <w:rsid w:val="003E493E"/>
    <w:rsid w:val="0041497F"/>
    <w:rsid w:val="00446F24"/>
    <w:rsid w:val="00463612"/>
    <w:rsid w:val="00466D72"/>
    <w:rsid w:val="004750D8"/>
    <w:rsid w:val="0047600B"/>
    <w:rsid w:val="004A4A69"/>
    <w:rsid w:val="004B4D70"/>
    <w:rsid w:val="004C57C7"/>
    <w:rsid w:val="004D70F5"/>
    <w:rsid w:val="004D7BB0"/>
    <w:rsid w:val="00536582"/>
    <w:rsid w:val="00557104"/>
    <w:rsid w:val="00570012"/>
    <w:rsid w:val="00573098"/>
    <w:rsid w:val="005C3065"/>
    <w:rsid w:val="00601E9F"/>
    <w:rsid w:val="00602B43"/>
    <w:rsid w:val="006078EC"/>
    <w:rsid w:val="00627379"/>
    <w:rsid w:val="0063406D"/>
    <w:rsid w:val="0064108E"/>
    <w:rsid w:val="00643151"/>
    <w:rsid w:val="0067167E"/>
    <w:rsid w:val="006C34EF"/>
    <w:rsid w:val="006D0491"/>
    <w:rsid w:val="006E0E40"/>
    <w:rsid w:val="00744A2B"/>
    <w:rsid w:val="007453EA"/>
    <w:rsid w:val="00757F91"/>
    <w:rsid w:val="00765EC9"/>
    <w:rsid w:val="007A1CFC"/>
    <w:rsid w:val="007A4FBE"/>
    <w:rsid w:val="007B3CA3"/>
    <w:rsid w:val="007B5946"/>
    <w:rsid w:val="007C62D3"/>
    <w:rsid w:val="007C68B2"/>
    <w:rsid w:val="007E0493"/>
    <w:rsid w:val="008149D0"/>
    <w:rsid w:val="00854E33"/>
    <w:rsid w:val="00861FAC"/>
    <w:rsid w:val="0089187B"/>
    <w:rsid w:val="00892AB8"/>
    <w:rsid w:val="008C11FA"/>
    <w:rsid w:val="008C1496"/>
    <w:rsid w:val="009131B5"/>
    <w:rsid w:val="009169A2"/>
    <w:rsid w:val="009312C6"/>
    <w:rsid w:val="00933345"/>
    <w:rsid w:val="00934BF7"/>
    <w:rsid w:val="009A01D0"/>
    <w:rsid w:val="009B5D9D"/>
    <w:rsid w:val="009C44FC"/>
    <w:rsid w:val="009C491F"/>
    <w:rsid w:val="009D614E"/>
    <w:rsid w:val="009F7B47"/>
    <w:rsid w:val="00A112F4"/>
    <w:rsid w:val="00A32A9B"/>
    <w:rsid w:val="00A36F57"/>
    <w:rsid w:val="00A603D0"/>
    <w:rsid w:val="00A777D4"/>
    <w:rsid w:val="00A95044"/>
    <w:rsid w:val="00AF175C"/>
    <w:rsid w:val="00AF7CE7"/>
    <w:rsid w:val="00B15923"/>
    <w:rsid w:val="00B177A6"/>
    <w:rsid w:val="00B20581"/>
    <w:rsid w:val="00B54B4F"/>
    <w:rsid w:val="00B54CBC"/>
    <w:rsid w:val="00B808E5"/>
    <w:rsid w:val="00B85833"/>
    <w:rsid w:val="00BA3990"/>
    <w:rsid w:val="00BA5F48"/>
    <w:rsid w:val="00BB3225"/>
    <w:rsid w:val="00BF25AE"/>
    <w:rsid w:val="00C26865"/>
    <w:rsid w:val="00C52060"/>
    <w:rsid w:val="00C5779D"/>
    <w:rsid w:val="00C90384"/>
    <w:rsid w:val="00C94724"/>
    <w:rsid w:val="00C949BF"/>
    <w:rsid w:val="00CA01A2"/>
    <w:rsid w:val="00CA56A1"/>
    <w:rsid w:val="00CB0C39"/>
    <w:rsid w:val="00CB6D9D"/>
    <w:rsid w:val="00CD3726"/>
    <w:rsid w:val="00CF3B0A"/>
    <w:rsid w:val="00CF4256"/>
    <w:rsid w:val="00D00670"/>
    <w:rsid w:val="00D008C6"/>
    <w:rsid w:val="00D23BC4"/>
    <w:rsid w:val="00D82DAF"/>
    <w:rsid w:val="00DB3DD5"/>
    <w:rsid w:val="00DF2078"/>
    <w:rsid w:val="00E37260"/>
    <w:rsid w:val="00E451C3"/>
    <w:rsid w:val="00EA2F87"/>
    <w:rsid w:val="00F27C19"/>
    <w:rsid w:val="00F512BC"/>
    <w:rsid w:val="00F57F00"/>
    <w:rsid w:val="00F7158F"/>
    <w:rsid w:val="00F8579F"/>
    <w:rsid w:val="00FB10FF"/>
    <w:rsid w:val="00FB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5EC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65EC9"/>
  </w:style>
  <w:style w:type="paragraph" w:customStyle="1" w:styleId="Akapitzlist1">
    <w:name w:val="Akapit z listą1"/>
    <w:basedOn w:val="Normalny"/>
    <w:rsid w:val="00765EC9"/>
    <w:pPr>
      <w:ind w:left="720"/>
    </w:pPr>
    <w:rPr>
      <w:sz w:val="20"/>
      <w:szCs w:val="20"/>
    </w:rPr>
  </w:style>
  <w:style w:type="paragraph" w:styleId="Bezodstpw">
    <w:name w:val="No Spacing"/>
    <w:qFormat/>
    <w:rsid w:val="00765EC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D00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08C6"/>
    <w:rPr>
      <w:rFonts w:eastAsia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00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8C6"/>
    <w:rPr>
      <w:rFonts w:eastAsia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0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5EC9"/>
    <w:pPr>
      <w:suppressAutoHyphens/>
    </w:pPr>
    <w:rPr>
      <w:rFonts w:eastAsia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65EC9"/>
  </w:style>
  <w:style w:type="paragraph" w:customStyle="1" w:styleId="Akapitzlist1">
    <w:name w:val="Akapit z listą1"/>
    <w:basedOn w:val="Normalny"/>
    <w:rsid w:val="00765EC9"/>
    <w:pPr>
      <w:ind w:left="720"/>
    </w:pPr>
    <w:rPr>
      <w:sz w:val="20"/>
      <w:szCs w:val="20"/>
    </w:rPr>
  </w:style>
  <w:style w:type="paragraph" w:styleId="Bezodstpw">
    <w:name w:val="No Spacing"/>
    <w:qFormat/>
    <w:rsid w:val="00765EC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D00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08C6"/>
    <w:rPr>
      <w:rFonts w:eastAsia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D008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08C6"/>
    <w:rPr>
      <w:rFonts w:eastAsia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A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11610-23C9-4299-9FED-7037BEB5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4680</Words>
  <Characters>30065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komputerek</dc:creator>
  <cp:lastModifiedBy>Fuk</cp:lastModifiedBy>
  <cp:revision>4</cp:revision>
  <cp:lastPrinted>2020-11-27T18:17:00Z</cp:lastPrinted>
  <dcterms:created xsi:type="dcterms:W3CDTF">2020-11-27T18:15:00Z</dcterms:created>
  <dcterms:modified xsi:type="dcterms:W3CDTF">2020-11-27T18:18:00Z</dcterms:modified>
</cp:coreProperties>
</file>